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0C" w:rsidRDefault="00A7650C" w:rsidP="00A7650C">
      <w:pPr>
        <w:jc w:val="both"/>
        <w:rPr>
          <w:rFonts w:ascii="Times New Roman" w:hAnsi="Times New Roman" w:cs="Times New Roman"/>
          <w:sz w:val="28"/>
          <w:szCs w:val="28"/>
        </w:rPr>
      </w:pPr>
      <w:r>
        <w:rPr>
          <w:rFonts w:ascii="Times New Roman" w:hAnsi="Times New Roman" w:cs="Times New Roman"/>
          <w:noProof/>
          <w:sz w:val="28"/>
          <w:szCs w:val="28"/>
          <w:lang w:eastAsia="ru-RU" w:bidi="ar-SA"/>
        </w:rPr>
        <w:drawing>
          <wp:inline distT="0" distB="0" distL="0" distR="0">
            <wp:extent cx="6814729" cy="9353550"/>
            <wp:effectExtent l="19050" t="0" r="5171" b="0"/>
            <wp:docPr id="1" name="Рисунок 1" descr="C:\Documents and Settings\Администратор\Рабочий стол\нак сайт 17\рабочие программы на сайт\технол\1 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нак сайт 17\рабочие программы на сайт\технол\1 559.jpg"/>
                    <pic:cNvPicPr>
                      <a:picLocks noChangeAspect="1" noChangeArrowheads="1"/>
                    </pic:cNvPicPr>
                  </pic:nvPicPr>
                  <pic:blipFill>
                    <a:blip r:embed="rId7"/>
                    <a:srcRect/>
                    <a:stretch>
                      <a:fillRect/>
                    </a:stretch>
                  </pic:blipFill>
                  <pic:spPr bwMode="auto">
                    <a:xfrm>
                      <a:off x="0" y="0"/>
                      <a:ext cx="6814729" cy="9353550"/>
                    </a:xfrm>
                    <a:prstGeom prst="rect">
                      <a:avLst/>
                    </a:prstGeom>
                    <a:noFill/>
                    <a:ln w="9525">
                      <a:noFill/>
                      <a:miter lim="800000"/>
                      <a:headEnd/>
                      <a:tailEnd/>
                    </a:ln>
                  </pic:spPr>
                </pic:pic>
              </a:graphicData>
            </a:graphic>
          </wp:inline>
        </w:drawing>
      </w:r>
    </w:p>
    <w:p w:rsidR="00680500" w:rsidRPr="008C4222" w:rsidRDefault="00680500" w:rsidP="00680500">
      <w:pPr>
        <w:ind w:firstLine="581"/>
        <w:jc w:val="both"/>
        <w:rPr>
          <w:rFonts w:ascii="Times New Roman" w:hAnsi="Times New Roman" w:cs="Times New Roman"/>
          <w:sz w:val="28"/>
          <w:szCs w:val="28"/>
        </w:rPr>
      </w:pPr>
      <w:r w:rsidRPr="008C4222">
        <w:rPr>
          <w:rFonts w:ascii="Times New Roman" w:hAnsi="Times New Roman" w:cs="Times New Roman"/>
          <w:sz w:val="28"/>
          <w:szCs w:val="28"/>
        </w:rPr>
        <w:lastRenderedPageBreak/>
        <w:t xml:space="preserve">Модифицированная программа  по технологии для неделимых 8 классов составлена на основе программы начального и основного общего образования по технологии для 5-9 классов, авторов М.В. Хохловой, П.С. Самородских, Н.В. Синицей, В.Д. Симоненко. Вентана-Граф, </w:t>
      </w:r>
      <w:smartTag w:uri="urn:schemas-microsoft-com:office:smarttags" w:element="metricconverter">
        <w:smartTagPr>
          <w:attr w:name="ProductID" w:val="2011 г"/>
        </w:smartTagPr>
        <w:r w:rsidRPr="008C4222">
          <w:rPr>
            <w:rFonts w:ascii="Times New Roman" w:hAnsi="Times New Roman" w:cs="Times New Roman"/>
            <w:sz w:val="28"/>
            <w:szCs w:val="28"/>
          </w:rPr>
          <w:t>2011 г</w:t>
        </w:r>
      </w:smartTag>
      <w:r w:rsidRPr="008C4222">
        <w:rPr>
          <w:rFonts w:ascii="Times New Roman" w:hAnsi="Times New Roman" w:cs="Times New Roman"/>
          <w:sz w:val="28"/>
          <w:szCs w:val="28"/>
        </w:rPr>
        <w:t>. и в соответствии с федеральным компонентом государственных образовательных стандартов  основного общего образования по технологии (2004г.).</w:t>
      </w:r>
    </w:p>
    <w:p w:rsidR="00680500" w:rsidRPr="008C4222" w:rsidRDefault="00680500" w:rsidP="00680500">
      <w:pPr>
        <w:ind w:firstLine="581"/>
        <w:jc w:val="both"/>
        <w:rPr>
          <w:rFonts w:ascii="Times New Roman" w:hAnsi="Times New Roman" w:cs="Times New Roman"/>
          <w:sz w:val="28"/>
          <w:szCs w:val="28"/>
        </w:rPr>
      </w:pPr>
      <w:r w:rsidRPr="008C4222">
        <w:rPr>
          <w:rFonts w:ascii="Times New Roman" w:hAnsi="Times New Roman" w:cs="Times New Roman"/>
          <w:sz w:val="28"/>
          <w:szCs w:val="28"/>
        </w:rPr>
        <w:t>Необходимость данной программы вызвана существенными трудностями, сложившимися   в материально- техническом обеспечении программы по технологии для совместного обучения (для неделимых классов). Проведенный муниципальный мониторинг в марте 2013 года показал отсутствие (дефицит) необходимых условий для реализации прогр</w:t>
      </w:r>
      <w:r w:rsidR="00FF78AF">
        <w:rPr>
          <w:rFonts w:ascii="Times New Roman" w:hAnsi="Times New Roman" w:cs="Times New Roman"/>
          <w:sz w:val="28"/>
          <w:szCs w:val="28"/>
        </w:rPr>
        <w:t>аммы для совместного обучения.</w:t>
      </w:r>
    </w:p>
    <w:p w:rsidR="00680500" w:rsidRPr="008C4222" w:rsidRDefault="00733242" w:rsidP="00680500">
      <w:pPr>
        <w:tabs>
          <w:tab w:val="left" w:pos="1320"/>
        </w:tabs>
        <w:jc w:val="both"/>
        <w:rPr>
          <w:rFonts w:ascii="Times New Roman" w:hAnsi="Times New Roman" w:cs="Times New Roman"/>
          <w:sz w:val="28"/>
          <w:szCs w:val="28"/>
        </w:rPr>
      </w:pPr>
      <w:r>
        <w:rPr>
          <w:rFonts w:ascii="Times New Roman" w:hAnsi="Times New Roman" w:cs="Times New Roman"/>
          <w:sz w:val="28"/>
          <w:szCs w:val="28"/>
        </w:rPr>
        <w:t xml:space="preserve">         </w:t>
      </w:r>
      <w:r w:rsidR="00680500" w:rsidRPr="008C4222">
        <w:rPr>
          <w:rFonts w:ascii="Times New Roman" w:hAnsi="Times New Roman" w:cs="Times New Roman"/>
          <w:sz w:val="28"/>
          <w:szCs w:val="28"/>
        </w:rPr>
        <w:t xml:space="preserve">Существующее состояние материально-технической базы общеобразовательных учреждений не позволяет в полном объёме реализовывать раздел «Животноводство», кроме того одни школы обеспечены для реализации  раздела «Технический труд», другие - «Обслуживающий труд». Имеются затруднения в реализации практической части </w:t>
      </w:r>
      <w:r w:rsidR="00FF78AF">
        <w:rPr>
          <w:rFonts w:ascii="Times New Roman" w:hAnsi="Times New Roman" w:cs="Times New Roman"/>
          <w:sz w:val="28"/>
          <w:szCs w:val="28"/>
        </w:rPr>
        <w:t xml:space="preserve">строительно-отделочных работ в </w:t>
      </w:r>
      <w:r w:rsidR="00680500" w:rsidRPr="008C4222">
        <w:rPr>
          <w:rFonts w:ascii="Times New Roman" w:hAnsi="Times New Roman" w:cs="Times New Roman"/>
          <w:sz w:val="28"/>
          <w:szCs w:val="28"/>
        </w:rPr>
        <w:t xml:space="preserve">8 классах. </w:t>
      </w:r>
    </w:p>
    <w:p w:rsidR="00680500" w:rsidRPr="008C4222" w:rsidRDefault="00680500" w:rsidP="00680500">
      <w:pPr>
        <w:jc w:val="both"/>
        <w:rPr>
          <w:rFonts w:ascii="Times New Roman" w:hAnsi="Times New Roman" w:cs="Times New Roman"/>
          <w:sz w:val="28"/>
          <w:szCs w:val="28"/>
        </w:rPr>
      </w:pPr>
      <w:r w:rsidRPr="008C4222">
        <w:rPr>
          <w:rFonts w:ascii="Times New Roman" w:hAnsi="Times New Roman" w:cs="Times New Roman"/>
          <w:sz w:val="28"/>
          <w:szCs w:val="28"/>
        </w:rPr>
        <w:tab/>
        <w:t>Исходя,  из сложившейся ситуации муниципальной рабочей группой была разработана модифицированная  програм</w:t>
      </w:r>
      <w:r w:rsidR="00FF78AF">
        <w:rPr>
          <w:rFonts w:ascii="Times New Roman" w:hAnsi="Times New Roman" w:cs="Times New Roman"/>
          <w:sz w:val="28"/>
          <w:szCs w:val="28"/>
        </w:rPr>
        <w:t xml:space="preserve">ма по технологии для неделимых </w:t>
      </w:r>
      <w:r w:rsidRPr="008C4222">
        <w:rPr>
          <w:rFonts w:ascii="Times New Roman" w:hAnsi="Times New Roman" w:cs="Times New Roman"/>
          <w:sz w:val="28"/>
          <w:szCs w:val="28"/>
        </w:rPr>
        <w:t>8 классов в которой, с одной стороны, учтены возможности образовательных учреждений Шебекинского района, с другой  включён дополнительный раздел «Строительные  ремонтно-отделочные работы» (письмо управления образования и науки Белгородской области от 31.01.2006 г. № 04-187). Кроме того в модифицированной программе конкретизируются особенности реали</w:t>
      </w:r>
      <w:r w:rsidR="00FF78AF">
        <w:rPr>
          <w:rFonts w:ascii="Times New Roman" w:hAnsi="Times New Roman" w:cs="Times New Roman"/>
          <w:sz w:val="28"/>
          <w:szCs w:val="28"/>
        </w:rPr>
        <w:t xml:space="preserve">зации проектной деятельности в </w:t>
      </w:r>
      <w:r w:rsidRPr="008C4222">
        <w:rPr>
          <w:rFonts w:ascii="Times New Roman" w:hAnsi="Times New Roman" w:cs="Times New Roman"/>
          <w:sz w:val="28"/>
          <w:szCs w:val="28"/>
        </w:rPr>
        <w:t>8 классах.</w:t>
      </w:r>
    </w:p>
    <w:p w:rsidR="00680500" w:rsidRPr="008C4222" w:rsidRDefault="00680500" w:rsidP="00680500">
      <w:pPr>
        <w:jc w:val="both"/>
        <w:rPr>
          <w:rFonts w:ascii="Times New Roman" w:hAnsi="Times New Roman" w:cs="Times New Roman"/>
          <w:sz w:val="28"/>
          <w:szCs w:val="28"/>
        </w:rPr>
      </w:pPr>
      <w:r w:rsidRPr="008C4222">
        <w:rPr>
          <w:rFonts w:ascii="Times New Roman" w:hAnsi="Times New Roman" w:cs="Times New Roman"/>
          <w:sz w:val="28"/>
          <w:szCs w:val="28"/>
        </w:rPr>
        <w:tab/>
        <w:t>В м</w:t>
      </w:r>
      <w:r w:rsidR="00FF78AF">
        <w:rPr>
          <w:rFonts w:ascii="Times New Roman" w:hAnsi="Times New Roman" w:cs="Times New Roman"/>
          <w:sz w:val="28"/>
          <w:szCs w:val="28"/>
        </w:rPr>
        <w:t>одифицированную программу  вошел  раздел</w:t>
      </w:r>
      <w:r w:rsidRPr="008C4222">
        <w:rPr>
          <w:rFonts w:ascii="Times New Roman" w:hAnsi="Times New Roman" w:cs="Times New Roman"/>
          <w:sz w:val="28"/>
          <w:szCs w:val="28"/>
        </w:rPr>
        <w:t xml:space="preserve"> по сельскохозяйственному труду: «Животноводство». </w:t>
      </w:r>
    </w:p>
    <w:p w:rsidR="00680500" w:rsidRPr="002B7705" w:rsidRDefault="00680500" w:rsidP="00680500">
      <w:pPr>
        <w:pStyle w:val="a3"/>
        <w:ind w:firstLine="709"/>
        <w:jc w:val="both"/>
        <w:rPr>
          <w:rFonts w:ascii="Times New Roman" w:hAnsi="Times New Roman" w:cs="Times New Roman"/>
          <w:sz w:val="28"/>
          <w:szCs w:val="28"/>
          <w:lang w:eastAsia="ar-SA"/>
        </w:rPr>
      </w:pPr>
      <w:r w:rsidRPr="002B7705">
        <w:rPr>
          <w:rFonts w:ascii="Times New Roman" w:hAnsi="Times New Roman" w:cs="Times New Roman"/>
          <w:b/>
          <w:sz w:val="28"/>
          <w:szCs w:val="28"/>
          <w:lang w:eastAsia="ar-SA"/>
        </w:rPr>
        <w:t>Цель рабочей программы:</w:t>
      </w:r>
      <w:r>
        <w:rPr>
          <w:rFonts w:ascii="Times New Roman" w:hAnsi="Times New Roman" w:cs="Times New Roman"/>
          <w:b/>
          <w:sz w:val="28"/>
          <w:szCs w:val="28"/>
          <w:lang w:eastAsia="ar-SA"/>
        </w:rPr>
        <w:t xml:space="preserve"> </w:t>
      </w:r>
      <w:r w:rsidRPr="00796ACA">
        <w:rPr>
          <w:rFonts w:ascii="Times New Roman" w:hAnsi="Times New Roman" w:cs="Times New Roman"/>
          <w:sz w:val="28"/>
          <w:szCs w:val="28"/>
          <w:lang w:eastAsia="ar-SA"/>
        </w:rPr>
        <w:t>подготовка учащихся к самостоятельной трудовой жизни в современном информационном постиндустриальном обществе; развитие и воспитание широко образованной, культурной, творческой и инициативной личност</w:t>
      </w:r>
      <w:r>
        <w:rPr>
          <w:rFonts w:ascii="Times New Roman" w:hAnsi="Times New Roman" w:cs="Times New Roman"/>
          <w:sz w:val="28"/>
          <w:szCs w:val="28"/>
          <w:lang w:eastAsia="ar-SA"/>
        </w:rPr>
        <w:t>и.</w:t>
      </w:r>
    </w:p>
    <w:p w:rsidR="00680500" w:rsidRPr="00764230" w:rsidRDefault="00680500" w:rsidP="00680500">
      <w:pPr>
        <w:pStyle w:val="a3"/>
        <w:jc w:val="both"/>
        <w:rPr>
          <w:rFonts w:ascii="Times New Roman" w:hAnsi="Times New Roman" w:cs="Times New Roman"/>
          <w:b/>
          <w:sz w:val="28"/>
          <w:szCs w:val="28"/>
          <w:lang w:eastAsia="ar-SA"/>
        </w:rPr>
      </w:pPr>
      <w:r>
        <w:rPr>
          <w:rFonts w:ascii="Times New Roman" w:hAnsi="Times New Roman" w:cs="Times New Roman"/>
          <w:b/>
          <w:i/>
          <w:sz w:val="28"/>
          <w:szCs w:val="28"/>
          <w:lang w:eastAsia="ar-SA"/>
        </w:rPr>
        <w:t>З</w:t>
      </w:r>
      <w:r w:rsidRPr="00764230">
        <w:rPr>
          <w:rFonts w:ascii="Times New Roman" w:hAnsi="Times New Roman" w:cs="Times New Roman"/>
          <w:b/>
          <w:i/>
          <w:sz w:val="28"/>
          <w:szCs w:val="28"/>
          <w:lang w:eastAsia="ar-SA"/>
        </w:rPr>
        <w:t>адачи</w:t>
      </w:r>
      <w:r>
        <w:rPr>
          <w:rFonts w:ascii="Times New Roman" w:hAnsi="Times New Roman" w:cs="Times New Roman"/>
          <w:b/>
          <w:i/>
          <w:sz w:val="28"/>
          <w:szCs w:val="28"/>
          <w:lang w:eastAsia="ar-SA"/>
        </w:rPr>
        <w:t xml:space="preserve"> данной программы</w:t>
      </w:r>
      <w:r w:rsidRPr="00764230">
        <w:rPr>
          <w:rFonts w:ascii="Times New Roman" w:hAnsi="Times New Roman" w:cs="Times New Roman"/>
          <w:b/>
          <w:sz w:val="28"/>
          <w:szCs w:val="28"/>
          <w:lang w:eastAsia="ar-SA"/>
        </w:rPr>
        <w:t>:</w:t>
      </w:r>
    </w:p>
    <w:p w:rsidR="00680500" w:rsidRPr="00796ACA" w:rsidRDefault="00680500" w:rsidP="00680500">
      <w:pPr>
        <w:pStyle w:val="a3"/>
        <w:ind w:firstLine="709"/>
        <w:jc w:val="both"/>
        <w:rPr>
          <w:rFonts w:ascii="Times New Roman" w:hAnsi="Times New Roman" w:cs="Times New Roman"/>
          <w:sz w:val="28"/>
          <w:szCs w:val="28"/>
          <w:lang w:eastAsia="ar-SA"/>
        </w:rPr>
      </w:pPr>
      <w:r w:rsidRPr="00764230">
        <w:rPr>
          <w:rFonts w:ascii="Times New Roman" w:hAnsi="Times New Roman" w:cs="Times New Roman"/>
          <w:b/>
          <w:i/>
          <w:sz w:val="28"/>
          <w:szCs w:val="28"/>
          <w:lang w:eastAsia="ar-SA"/>
        </w:rPr>
        <w:t>формирование</w:t>
      </w:r>
      <w:r w:rsidRPr="00796ACA">
        <w:rPr>
          <w:rFonts w:ascii="Times New Roman" w:hAnsi="Times New Roman" w:cs="Times New Roman"/>
          <w:sz w:val="28"/>
          <w:szCs w:val="28"/>
          <w:lang w:eastAsia="ar-SA"/>
        </w:rPr>
        <w:t xml:space="preserve"> политехнических знаний и экологической культуры;</w:t>
      </w:r>
    </w:p>
    <w:p w:rsidR="00680500" w:rsidRPr="00796ACA" w:rsidRDefault="00680500" w:rsidP="00680500">
      <w:pPr>
        <w:pStyle w:val="a3"/>
        <w:ind w:firstLine="709"/>
        <w:jc w:val="both"/>
        <w:rPr>
          <w:rFonts w:ascii="Times New Roman" w:hAnsi="Times New Roman" w:cs="Times New Roman"/>
          <w:sz w:val="28"/>
          <w:szCs w:val="28"/>
          <w:lang w:eastAsia="ar-SA"/>
        </w:rPr>
      </w:pPr>
      <w:r w:rsidRPr="00796ACA">
        <w:rPr>
          <w:rFonts w:ascii="Times New Roman" w:hAnsi="Times New Roman" w:cs="Times New Roman"/>
          <w:sz w:val="28"/>
          <w:szCs w:val="28"/>
          <w:lang w:eastAsia="ar-SA"/>
        </w:rPr>
        <w:t>привитие элементарных знаний и умений по ведению домашнего хозяйства и расчету бюджета семьи;</w:t>
      </w:r>
    </w:p>
    <w:p w:rsidR="00680500" w:rsidRPr="00796ACA" w:rsidRDefault="00680500" w:rsidP="00680500">
      <w:pPr>
        <w:pStyle w:val="a3"/>
        <w:ind w:firstLine="709"/>
        <w:jc w:val="both"/>
        <w:rPr>
          <w:rFonts w:ascii="Times New Roman" w:hAnsi="Times New Roman" w:cs="Times New Roman"/>
          <w:sz w:val="28"/>
          <w:szCs w:val="28"/>
          <w:lang w:eastAsia="ar-SA"/>
        </w:rPr>
      </w:pPr>
      <w:r w:rsidRPr="00796ACA">
        <w:rPr>
          <w:rFonts w:ascii="Times New Roman" w:hAnsi="Times New Roman" w:cs="Times New Roman"/>
          <w:sz w:val="28"/>
          <w:szCs w:val="28"/>
          <w:lang w:eastAsia="ar-SA"/>
        </w:rPr>
        <w:t>ознакомление с основами современного производства и сферы услуг;</w:t>
      </w:r>
    </w:p>
    <w:p w:rsidR="00680500" w:rsidRPr="00796ACA" w:rsidRDefault="00680500" w:rsidP="00680500">
      <w:pPr>
        <w:pStyle w:val="a3"/>
        <w:ind w:firstLine="709"/>
        <w:jc w:val="both"/>
        <w:rPr>
          <w:rFonts w:ascii="Times New Roman" w:hAnsi="Times New Roman" w:cs="Times New Roman"/>
          <w:sz w:val="28"/>
          <w:szCs w:val="28"/>
          <w:lang w:eastAsia="ar-SA"/>
        </w:rPr>
      </w:pPr>
      <w:r w:rsidRPr="00764230">
        <w:rPr>
          <w:rFonts w:ascii="Times New Roman" w:hAnsi="Times New Roman" w:cs="Times New Roman"/>
          <w:b/>
          <w:i/>
          <w:sz w:val="28"/>
          <w:szCs w:val="28"/>
          <w:lang w:eastAsia="ar-SA"/>
        </w:rPr>
        <w:t>развитие</w:t>
      </w:r>
      <w:r w:rsidRPr="00796ACA">
        <w:rPr>
          <w:rFonts w:ascii="Times New Roman" w:hAnsi="Times New Roman" w:cs="Times New Roman"/>
          <w:sz w:val="28"/>
          <w:szCs w:val="28"/>
          <w:lang w:eastAsia="ar-SA"/>
        </w:rPr>
        <w:t xml:space="preserve"> самостоятельности и способности учащихся решать творческие и изобретательские задачи;</w:t>
      </w:r>
    </w:p>
    <w:p w:rsidR="00680500" w:rsidRPr="00796ACA" w:rsidRDefault="00680500" w:rsidP="00680500">
      <w:pPr>
        <w:pStyle w:val="a3"/>
        <w:ind w:firstLine="709"/>
        <w:jc w:val="both"/>
        <w:rPr>
          <w:rFonts w:ascii="Times New Roman" w:hAnsi="Times New Roman" w:cs="Times New Roman"/>
          <w:sz w:val="28"/>
          <w:szCs w:val="28"/>
          <w:lang w:eastAsia="ar-SA"/>
        </w:rPr>
      </w:pPr>
      <w:r w:rsidRPr="00764230">
        <w:rPr>
          <w:rFonts w:ascii="Times New Roman" w:hAnsi="Times New Roman" w:cs="Times New Roman"/>
          <w:b/>
          <w:i/>
          <w:sz w:val="28"/>
          <w:szCs w:val="28"/>
          <w:lang w:eastAsia="ar-SA"/>
        </w:rPr>
        <w:t>обеспечение</w:t>
      </w:r>
      <w:r w:rsidRPr="00796ACA">
        <w:rPr>
          <w:rFonts w:ascii="Times New Roman" w:hAnsi="Times New Roman" w:cs="Times New Roman"/>
          <w:sz w:val="28"/>
          <w:szCs w:val="28"/>
          <w:lang w:eastAsia="ar-SA"/>
        </w:rPr>
        <w:t xml:space="preserve"> учащимся возможности самопознания, изучения мира профессий, выполнения профессиональных проб с целью профессионального самоопределения;</w:t>
      </w:r>
    </w:p>
    <w:p w:rsidR="00680500" w:rsidRPr="00796ACA" w:rsidRDefault="00680500" w:rsidP="00680500">
      <w:pPr>
        <w:pStyle w:val="a3"/>
        <w:ind w:firstLine="709"/>
        <w:jc w:val="both"/>
        <w:rPr>
          <w:rFonts w:ascii="Times New Roman" w:hAnsi="Times New Roman" w:cs="Times New Roman"/>
          <w:sz w:val="28"/>
          <w:szCs w:val="28"/>
          <w:lang w:eastAsia="ar-SA"/>
        </w:rPr>
      </w:pPr>
      <w:r w:rsidRPr="00764230">
        <w:rPr>
          <w:rFonts w:ascii="Times New Roman" w:hAnsi="Times New Roman" w:cs="Times New Roman"/>
          <w:b/>
          <w:i/>
          <w:sz w:val="28"/>
          <w:szCs w:val="28"/>
          <w:lang w:eastAsia="ar-SA"/>
        </w:rPr>
        <w:t>воспитание</w:t>
      </w:r>
      <w:r w:rsidRPr="00796ACA">
        <w:rPr>
          <w:rFonts w:ascii="Times New Roman" w:hAnsi="Times New Roman" w:cs="Times New Roman"/>
          <w:sz w:val="28"/>
          <w:szCs w:val="28"/>
          <w:lang w:eastAsia="ar-SA"/>
        </w:rPr>
        <w:t xml:space="preserve"> трудолюбия, предприимчивости, коллективизма, человечности и милосердия, обязательности, честности, </w:t>
      </w:r>
    </w:p>
    <w:p w:rsidR="00733242" w:rsidRDefault="00733242" w:rsidP="003D2E36">
      <w:pPr>
        <w:ind w:firstLine="709"/>
        <w:jc w:val="both"/>
        <w:rPr>
          <w:rFonts w:ascii="Times New Roman" w:hAnsi="Times New Roman"/>
          <w:color w:val="000000"/>
          <w:sz w:val="28"/>
          <w:szCs w:val="28"/>
        </w:rPr>
      </w:pPr>
    </w:p>
    <w:p w:rsidR="00680500" w:rsidRPr="005921C6" w:rsidRDefault="00680500" w:rsidP="003D2E36">
      <w:pPr>
        <w:ind w:firstLine="709"/>
        <w:jc w:val="both"/>
        <w:rPr>
          <w:rFonts w:ascii="Times New Roman" w:hAnsi="Times New Roman"/>
          <w:color w:val="000000"/>
          <w:sz w:val="28"/>
          <w:szCs w:val="28"/>
        </w:rPr>
      </w:pPr>
      <w:r w:rsidRPr="003B3E33">
        <w:rPr>
          <w:rFonts w:ascii="Times New Roman" w:hAnsi="Times New Roman"/>
          <w:color w:val="000000"/>
          <w:sz w:val="28"/>
          <w:szCs w:val="28"/>
        </w:rPr>
        <w:t>Дл</w:t>
      </w:r>
      <w:r>
        <w:rPr>
          <w:rFonts w:ascii="Times New Roman" w:hAnsi="Times New Roman"/>
          <w:color w:val="000000"/>
          <w:sz w:val="28"/>
          <w:szCs w:val="28"/>
        </w:rPr>
        <w:t xml:space="preserve">я обучения учащихся используются </w:t>
      </w:r>
      <w:r w:rsidRPr="003B3E33">
        <w:rPr>
          <w:rFonts w:ascii="Times New Roman" w:hAnsi="Times New Roman"/>
          <w:color w:val="000000"/>
          <w:sz w:val="28"/>
          <w:szCs w:val="28"/>
        </w:rPr>
        <w:t xml:space="preserve"> учебник</w:t>
      </w:r>
      <w:r>
        <w:rPr>
          <w:rFonts w:ascii="Times New Roman" w:hAnsi="Times New Roman"/>
          <w:color w:val="000000"/>
          <w:sz w:val="28"/>
          <w:szCs w:val="28"/>
        </w:rPr>
        <w:t>и:</w:t>
      </w:r>
    </w:p>
    <w:p w:rsidR="00680500" w:rsidRPr="00314C29" w:rsidRDefault="00680500" w:rsidP="00680500">
      <w:pPr>
        <w:ind w:firstLine="708"/>
        <w:jc w:val="both"/>
        <w:rPr>
          <w:rFonts w:ascii="Times New Roman" w:hAnsi="Times New Roman" w:cs="Times New Roman"/>
          <w:color w:val="000000"/>
          <w:sz w:val="28"/>
          <w:szCs w:val="28"/>
        </w:rPr>
      </w:pPr>
      <w:r>
        <w:rPr>
          <w:rFonts w:ascii="Times New Roman" w:hAnsi="Times New Roman"/>
          <w:sz w:val="28"/>
          <w:szCs w:val="28"/>
        </w:rPr>
        <w:lastRenderedPageBreak/>
        <w:t>-</w:t>
      </w:r>
      <w:r w:rsidRPr="00314C29">
        <w:rPr>
          <w:rFonts w:ascii="Times New Roman" w:hAnsi="Times New Roman" w:cs="Times New Roman"/>
          <w:b/>
          <w:color w:val="000000"/>
          <w:sz w:val="28"/>
          <w:szCs w:val="28"/>
        </w:rPr>
        <w:t>Технология</w:t>
      </w:r>
      <w:r w:rsidRPr="004B154C">
        <w:rPr>
          <w:rFonts w:ascii="Times New Roman" w:hAnsi="Times New Roman" w:cs="Times New Roman"/>
          <w:color w:val="000000"/>
          <w:sz w:val="28"/>
          <w:szCs w:val="28"/>
        </w:rPr>
        <w:t xml:space="preserve">. 8 класс: учебник для общеобразовательных учреждений / </w:t>
      </w:r>
      <w:r w:rsidR="003D2E36">
        <w:rPr>
          <w:rFonts w:ascii="Times New Roman" w:hAnsi="Times New Roman" w:cs="Times New Roman"/>
          <w:color w:val="000000"/>
          <w:sz w:val="28"/>
          <w:szCs w:val="28"/>
        </w:rPr>
        <w:t xml:space="preserve">В.Д. Симоненко, </w:t>
      </w:r>
      <w:r w:rsidR="003D2E36" w:rsidRPr="004B154C">
        <w:rPr>
          <w:rFonts w:ascii="Times New Roman" w:hAnsi="Times New Roman" w:cs="Times New Roman"/>
          <w:color w:val="000000"/>
          <w:sz w:val="28"/>
          <w:szCs w:val="28"/>
        </w:rPr>
        <w:t>А.А.Электов</w:t>
      </w:r>
      <w:r w:rsidR="003D2E36">
        <w:rPr>
          <w:rFonts w:ascii="Times New Roman" w:hAnsi="Times New Roman" w:cs="Times New Roman"/>
          <w:color w:val="000000"/>
          <w:sz w:val="28"/>
          <w:szCs w:val="28"/>
        </w:rPr>
        <w:t>,</w:t>
      </w:r>
      <w:r w:rsidR="003D2E36" w:rsidRPr="004B154C">
        <w:rPr>
          <w:rFonts w:ascii="Times New Roman" w:hAnsi="Times New Roman" w:cs="Times New Roman"/>
          <w:color w:val="000000"/>
          <w:sz w:val="28"/>
          <w:szCs w:val="28"/>
        </w:rPr>
        <w:t xml:space="preserve"> </w:t>
      </w:r>
      <w:r w:rsidRPr="004B154C">
        <w:rPr>
          <w:rFonts w:ascii="Times New Roman" w:hAnsi="Times New Roman" w:cs="Times New Roman"/>
          <w:color w:val="000000"/>
          <w:sz w:val="28"/>
          <w:szCs w:val="28"/>
        </w:rPr>
        <w:t>Б.А.Гончаров,; под ред. В.Д.Симоненко –2-е изд. Перераб.  – М.</w:t>
      </w:r>
      <w:r w:rsidR="003D2E36">
        <w:rPr>
          <w:rFonts w:ascii="Times New Roman" w:hAnsi="Times New Roman" w:cs="Times New Roman"/>
          <w:color w:val="000000"/>
          <w:sz w:val="28"/>
          <w:szCs w:val="28"/>
        </w:rPr>
        <w:t>: Вентана–Граф,  2014</w:t>
      </w:r>
      <w:r w:rsidRPr="004B154C">
        <w:rPr>
          <w:rFonts w:ascii="Times New Roman" w:hAnsi="Times New Roman" w:cs="Times New Roman"/>
          <w:color w:val="000000"/>
          <w:sz w:val="28"/>
          <w:szCs w:val="28"/>
        </w:rPr>
        <w:t xml:space="preserve"> г.)</w:t>
      </w:r>
    </w:p>
    <w:p w:rsidR="00680500" w:rsidRPr="00733242" w:rsidRDefault="00680500" w:rsidP="00733242">
      <w:pPr>
        <w:shd w:val="clear" w:color="auto" w:fill="FFFFFF"/>
        <w:autoSpaceDE w:val="0"/>
        <w:autoSpaceDN w:val="0"/>
        <w:adjustRightInd w:val="0"/>
        <w:jc w:val="both"/>
        <w:rPr>
          <w:rFonts w:ascii="Times New Roman" w:hAnsi="Times New Roman" w:cs="Times New Roman"/>
          <w:sz w:val="28"/>
          <w:szCs w:val="28"/>
        </w:rPr>
      </w:pPr>
      <w:r w:rsidRPr="002527B8">
        <w:rPr>
          <w:sz w:val="28"/>
          <w:szCs w:val="28"/>
        </w:rPr>
        <w:t xml:space="preserve">         </w:t>
      </w:r>
      <w:r w:rsidRPr="00680500">
        <w:rPr>
          <w:rFonts w:ascii="Times New Roman" w:hAnsi="Times New Roman" w:cs="Times New Roman"/>
          <w:sz w:val="28"/>
          <w:szCs w:val="28"/>
        </w:rPr>
        <w:t xml:space="preserve">В соответствии с учебным </w:t>
      </w:r>
      <w:r w:rsidR="003D2E36">
        <w:rPr>
          <w:rFonts w:ascii="Times New Roman" w:hAnsi="Times New Roman" w:cs="Times New Roman"/>
          <w:sz w:val="28"/>
          <w:szCs w:val="28"/>
        </w:rPr>
        <w:t xml:space="preserve">планом МОУ «Хохловская СОШ» в </w:t>
      </w:r>
      <w:r>
        <w:rPr>
          <w:rFonts w:ascii="Times New Roman" w:hAnsi="Times New Roman" w:cs="Times New Roman"/>
          <w:sz w:val="28"/>
          <w:szCs w:val="28"/>
        </w:rPr>
        <w:t xml:space="preserve">8 </w:t>
      </w:r>
      <w:r w:rsidR="003D2E36">
        <w:rPr>
          <w:rFonts w:ascii="Times New Roman" w:hAnsi="Times New Roman" w:cs="Times New Roman"/>
          <w:sz w:val="28"/>
          <w:szCs w:val="28"/>
        </w:rPr>
        <w:t>классе</w:t>
      </w:r>
      <w:r w:rsidRPr="00680500">
        <w:rPr>
          <w:rFonts w:ascii="Times New Roman" w:hAnsi="Times New Roman" w:cs="Times New Roman"/>
          <w:sz w:val="28"/>
          <w:szCs w:val="28"/>
        </w:rPr>
        <w:t xml:space="preserve"> на учебный пр</w:t>
      </w:r>
      <w:r w:rsidR="003D2E36">
        <w:rPr>
          <w:rFonts w:ascii="Times New Roman" w:hAnsi="Times New Roman" w:cs="Times New Roman"/>
          <w:sz w:val="28"/>
          <w:szCs w:val="28"/>
        </w:rPr>
        <w:t>едмет технология отводится 51 час</w:t>
      </w:r>
      <w:r>
        <w:rPr>
          <w:rFonts w:ascii="Times New Roman" w:hAnsi="Times New Roman" w:cs="Times New Roman"/>
          <w:sz w:val="28"/>
          <w:szCs w:val="28"/>
        </w:rPr>
        <w:t xml:space="preserve"> (из расчета 2</w:t>
      </w:r>
      <w:r w:rsidRPr="00680500">
        <w:rPr>
          <w:rFonts w:ascii="Times New Roman" w:hAnsi="Times New Roman" w:cs="Times New Roman"/>
          <w:sz w:val="28"/>
          <w:szCs w:val="28"/>
        </w:rPr>
        <w:t xml:space="preserve"> час</w:t>
      </w:r>
      <w:r w:rsidR="003D2E36">
        <w:rPr>
          <w:rFonts w:ascii="Times New Roman" w:hAnsi="Times New Roman" w:cs="Times New Roman"/>
          <w:sz w:val="28"/>
          <w:szCs w:val="28"/>
        </w:rPr>
        <w:t xml:space="preserve">а в </w:t>
      </w:r>
      <w:r w:rsidR="003D2E36">
        <w:rPr>
          <w:rFonts w:ascii="Times New Roman" w:hAnsi="Times New Roman" w:cs="Times New Roman"/>
          <w:sz w:val="28"/>
          <w:szCs w:val="28"/>
          <w:lang w:val="en-US"/>
        </w:rPr>
        <w:t>I</w:t>
      </w:r>
      <w:r w:rsidR="003D2E36" w:rsidRPr="003D2E36">
        <w:rPr>
          <w:rFonts w:ascii="Times New Roman" w:hAnsi="Times New Roman" w:cs="Times New Roman"/>
          <w:sz w:val="28"/>
          <w:szCs w:val="28"/>
        </w:rPr>
        <w:t xml:space="preserve"> </w:t>
      </w:r>
      <w:r w:rsidR="003D2E36">
        <w:rPr>
          <w:rFonts w:ascii="Times New Roman" w:hAnsi="Times New Roman" w:cs="Times New Roman"/>
          <w:sz w:val="28"/>
          <w:szCs w:val="28"/>
        </w:rPr>
        <w:t xml:space="preserve">полугодии, 1 час во </w:t>
      </w:r>
      <w:r w:rsidR="003D2E36">
        <w:rPr>
          <w:rFonts w:ascii="Times New Roman" w:hAnsi="Times New Roman" w:cs="Times New Roman"/>
          <w:sz w:val="28"/>
          <w:szCs w:val="28"/>
          <w:lang w:val="en-US"/>
        </w:rPr>
        <w:t>II</w:t>
      </w:r>
      <w:r w:rsidR="003D2E36" w:rsidRPr="003D2E36">
        <w:rPr>
          <w:rFonts w:ascii="Times New Roman" w:hAnsi="Times New Roman" w:cs="Times New Roman"/>
          <w:sz w:val="28"/>
          <w:szCs w:val="28"/>
        </w:rPr>
        <w:t xml:space="preserve"> </w:t>
      </w:r>
      <w:r w:rsidR="003D2E36">
        <w:rPr>
          <w:rFonts w:ascii="Times New Roman" w:hAnsi="Times New Roman" w:cs="Times New Roman"/>
          <w:sz w:val="28"/>
          <w:szCs w:val="28"/>
        </w:rPr>
        <w:t>полугодии</w:t>
      </w:r>
      <w:r w:rsidRPr="00680500">
        <w:rPr>
          <w:rFonts w:ascii="Times New Roman" w:hAnsi="Times New Roman" w:cs="Times New Roman"/>
          <w:sz w:val="28"/>
          <w:szCs w:val="28"/>
        </w:rPr>
        <w:t xml:space="preserve"> в  неделю).  </w:t>
      </w:r>
    </w:p>
    <w:p w:rsidR="00680500" w:rsidRPr="004B154C" w:rsidRDefault="00680500" w:rsidP="00680500">
      <w:pPr>
        <w:autoSpaceDE w:val="0"/>
        <w:autoSpaceDN w:val="0"/>
        <w:adjustRightInd w:val="0"/>
        <w:jc w:val="center"/>
        <w:rPr>
          <w:rFonts w:ascii="Times New Roman" w:hAnsi="Times New Roman" w:cs="Times New Roman"/>
          <w:color w:val="000000"/>
          <w:sz w:val="28"/>
          <w:szCs w:val="28"/>
        </w:rPr>
      </w:pPr>
      <w:r w:rsidRPr="004B154C">
        <w:rPr>
          <w:rFonts w:ascii="Times New Roman" w:hAnsi="Times New Roman" w:cs="Times New Roman"/>
          <w:b/>
          <w:sz w:val="28"/>
          <w:szCs w:val="28"/>
        </w:rPr>
        <w:t>Требования к уровню подготовки учащихся 8 класса</w:t>
      </w:r>
    </w:p>
    <w:p w:rsidR="00680500" w:rsidRPr="004B154C" w:rsidRDefault="00680500" w:rsidP="00733242">
      <w:pPr>
        <w:jc w:val="center"/>
        <w:rPr>
          <w:rFonts w:ascii="Times New Roman" w:hAnsi="Times New Roman" w:cs="Times New Roman"/>
          <w:b/>
          <w:sz w:val="28"/>
          <w:szCs w:val="28"/>
        </w:rPr>
      </w:pPr>
      <w:r>
        <w:rPr>
          <w:rFonts w:ascii="Times New Roman" w:hAnsi="Times New Roman" w:cs="Times New Roman"/>
          <w:b/>
          <w:sz w:val="28"/>
          <w:szCs w:val="28"/>
        </w:rPr>
        <w:t>у</w:t>
      </w:r>
      <w:r w:rsidRPr="004B154C">
        <w:rPr>
          <w:rFonts w:ascii="Times New Roman" w:hAnsi="Times New Roman" w:cs="Times New Roman"/>
          <w:b/>
          <w:sz w:val="28"/>
          <w:szCs w:val="28"/>
        </w:rPr>
        <w:t>чащиеся должны</w:t>
      </w:r>
    </w:p>
    <w:p w:rsidR="00680500" w:rsidRPr="004B154C" w:rsidRDefault="00680500" w:rsidP="00680500">
      <w:pPr>
        <w:ind w:firstLine="709"/>
        <w:jc w:val="both"/>
        <w:rPr>
          <w:rFonts w:ascii="Times New Roman" w:hAnsi="Times New Roman" w:cs="Times New Roman"/>
          <w:b/>
          <w:sz w:val="28"/>
          <w:szCs w:val="28"/>
        </w:rPr>
      </w:pPr>
      <w:r w:rsidRPr="004B154C">
        <w:rPr>
          <w:rFonts w:ascii="Times New Roman" w:hAnsi="Times New Roman" w:cs="Times New Roman"/>
          <w:b/>
          <w:sz w:val="28"/>
          <w:szCs w:val="28"/>
        </w:rPr>
        <w:t>знать:</w:t>
      </w:r>
    </w:p>
    <w:p w:rsidR="00680500" w:rsidRPr="004B154C" w:rsidRDefault="00680500" w:rsidP="00680500">
      <w:pPr>
        <w:pStyle w:val="a5"/>
        <w:numPr>
          <w:ilvl w:val="0"/>
          <w:numId w:val="2"/>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цели и значение семейной экономики;</w:t>
      </w:r>
    </w:p>
    <w:p w:rsidR="00680500" w:rsidRPr="004B154C" w:rsidRDefault="00680500" w:rsidP="00680500">
      <w:pPr>
        <w:pStyle w:val="a5"/>
        <w:numPr>
          <w:ilvl w:val="0"/>
          <w:numId w:val="2"/>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общие правила ведения домашнего хозяйства;</w:t>
      </w:r>
    </w:p>
    <w:p w:rsidR="00680500" w:rsidRPr="004B154C" w:rsidRDefault="00680500" w:rsidP="00680500">
      <w:pPr>
        <w:pStyle w:val="a5"/>
        <w:numPr>
          <w:ilvl w:val="0"/>
          <w:numId w:val="2"/>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роль членов семьи в формировании семейного бюджета;</w:t>
      </w:r>
    </w:p>
    <w:p w:rsidR="00680500" w:rsidRPr="004B154C" w:rsidRDefault="00680500" w:rsidP="00680500">
      <w:pPr>
        <w:pStyle w:val="a5"/>
        <w:numPr>
          <w:ilvl w:val="0"/>
          <w:numId w:val="2"/>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необходимость производства товаров и услуг как условия жизни общества в целом и каждого его члена;</w:t>
      </w:r>
    </w:p>
    <w:p w:rsidR="00680500" w:rsidRPr="004B154C" w:rsidRDefault="00680500" w:rsidP="00680500">
      <w:pPr>
        <w:pStyle w:val="a5"/>
        <w:numPr>
          <w:ilvl w:val="0"/>
          <w:numId w:val="2"/>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цели и задачи экономики, принципы и формы предпринимательства;</w:t>
      </w:r>
    </w:p>
    <w:p w:rsidR="00680500" w:rsidRPr="004B154C" w:rsidRDefault="00680500" w:rsidP="00680500">
      <w:pPr>
        <w:pStyle w:val="a5"/>
        <w:numPr>
          <w:ilvl w:val="0"/>
          <w:numId w:val="2"/>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сферы трудовой деятельности;</w:t>
      </w:r>
    </w:p>
    <w:p w:rsidR="00680500" w:rsidRPr="004B154C" w:rsidRDefault="00680500" w:rsidP="00680500">
      <w:pPr>
        <w:pStyle w:val="a5"/>
        <w:numPr>
          <w:ilvl w:val="0"/>
          <w:numId w:val="2"/>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принципы производства, передачи и использования электрической энергии;</w:t>
      </w:r>
    </w:p>
    <w:p w:rsidR="00680500" w:rsidRPr="004B154C" w:rsidRDefault="00680500" w:rsidP="00680500">
      <w:pPr>
        <w:pStyle w:val="a5"/>
        <w:numPr>
          <w:ilvl w:val="0"/>
          <w:numId w:val="2"/>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принципы работы и использование типовых средств защиты;</w:t>
      </w:r>
    </w:p>
    <w:p w:rsidR="00680500" w:rsidRPr="004B154C" w:rsidRDefault="00680500" w:rsidP="00680500">
      <w:pPr>
        <w:pStyle w:val="a5"/>
        <w:numPr>
          <w:ilvl w:val="0"/>
          <w:numId w:val="2"/>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о  влиянии электротехнических и электронных приборов на окружающую среду и здоровье человека;</w:t>
      </w:r>
    </w:p>
    <w:p w:rsidR="00680500" w:rsidRPr="004B154C" w:rsidRDefault="00680500" w:rsidP="00680500">
      <w:pPr>
        <w:pStyle w:val="a5"/>
        <w:numPr>
          <w:ilvl w:val="0"/>
          <w:numId w:val="2"/>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способы определения места расположения скрытой электропроводки;</w:t>
      </w:r>
    </w:p>
    <w:p w:rsidR="00680500" w:rsidRPr="004B154C" w:rsidRDefault="00680500" w:rsidP="00680500">
      <w:pPr>
        <w:pStyle w:val="a5"/>
        <w:numPr>
          <w:ilvl w:val="0"/>
          <w:numId w:val="2"/>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устройство бытовых электроосветительных и электронагревательных приборов;</w:t>
      </w:r>
    </w:p>
    <w:p w:rsidR="00680500" w:rsidRPr="004B154C" w:rsidRDefault="00680500" w:rsidP="00680500">
      <w:pPr>
        <w:pStyle w:val="a5"/>
        <w:numPr>
          <w:ilvl w:val="0"/>
          <w:numId w:val="2"/>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как строится дом;</w:t>
      </w:r>
    </w:p>
    <w:p w:rsidR="00680500" w:rsidRPr="004B154C" w:rsidRDefault="00680500" w:rsidP="00680500">
      <w:pPr>
        <w:pStyle w:val="a5"/>
        <w:numPr>
          <w:ilvl w:val="0"/>
          <w:numId w:val="2"/>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профессии строителей;</w:t>
      </w:r>
    </w:p>
    <w:p w:rsidR="00680500" w:rsidRPr="004B154C" w:rsidRDefault="00680500" w:rsidP="00680500">
      <w:pPr>
        <w:pStyle w:val="a5"/>
        <w:numPr>
          <w:ilvl w:val="0"/>
          <w:numId w:val="2"/>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как устанавливается врезной замок;</w:t>
      </w:r>
    </w:p>
    <w:p w:rsidR="00680500" w:rsidRPr="00733242" w:rsidRDefault="00680500" w:rsidP="00733242">
      <w:pPr>
        <w:pStyle w:val="a5"/>
        <w:numPr>
          <w:ilvl w:val="0"/>
          <w:numId w:val="2"/>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основные условия обозначения на кинематических и электрических схемах.</w:t>
      </w:r>
    </w:p>
    <w:p w:rsidR="00680500" w:rsidRPr="004B154C" w:rsidRDefault="00680500" w:rsidP="00680500">
      <w:pPr>
        <w:tabs>
          <w:tab w:val="left" w:pos="993"/>
        </w:tabs>
        <w:ind w:firstLine="709"/>
        <w:jc w:val="both"/>
        <w:rPr>
          <w:rFonts w:ascii="Times New Roman" w:hAnsi="Times New Roman" w:cs="Times New Roman"/>
          <w:b/>
          <w:sz w:val="28"/>
          <w:szCs w:val="28"/>
        </w:rPr>
      </w:pPr>
      <w:r w:rsidRPr="004B154C">
        <w:rPr>
          <w:rFonts w:ascii="Times New Roman" w:hAnsi="Times New Roman" w:cs="Times New Roman"/>
          <w:b/>
          <w:sz w:val="28"/>
          <w:szCs w:val="28"/>
        </w:rPr>
        <w:t>уметь:</w:t>
      </w:r>
    </w:p>
    <w:p w:rsidR="00680500" w:rsidRPr="004B154C" w:rsidRDefault="00680500" w:rsidP="00680500">
      <w:pPr>
        <w:pStyle w:val="a5"/>
        <w:numPr>
          <w:ilvl w:val="0"/>
          <w:numId w:val="3"/>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анализировать семейный бюджет;</w:t>
      </w:r>
    </w:p>
    <w:p w:rsidR="00680500" w:rsidRPr="004B154C" w:rsidRDefault="00680500" w:rsidP="00680500">
      <w:pPr>
        <w:pStyle w:val="a5"/>
        <w:numPr>
          <w:ilvl w:val="0"/>
          <w:numId w:val="3"/>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определять прожиточный минимум семьи, расходы на учащегося;</w:t>
      </w:r>
    </w:p>
    <w:p w:rsidR="00680500" w:rsidRPr="004B154C" w:rsidRDefault="00680500" w:rsidP="00680500">
      <w:pPr>
        <w:pStyle w:val="a5"/>
        <w:numPr>
          <w:ilvl w:val="0"/>
          <w:numId w:val="3"/>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собирать простейшие электрические цепи;</w:t>
      </w:r>
    </w:p>
    <w:p w:rsidR="00680500" w:rsidRPr="004B154C" w:rsidRDefault="00680500" w:rsidP="00680500">
      <w:pPr>
        <w:pStyle w:val="a5"/>
        <w:numPr>
          <w:ilvl w:val="0"/>
          <w:numId w:val="3"/>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определять место скрытой электропроводки;</w:t>
      </w:r>
    </w:p>
    <w:p w:rsidR="00680500" w:rsidRPr="004B154C" w:rsidRDefault="00680500" w:rsidP="00680500">
      <w:pPr>
        <w:pStyle w:val="a5"/>
        <w:numPr>
          <w:ilvl w:val="0"/>
          <w:numId w:val="3"/>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установить врезной замок;</w:t>
      </w:r>
    </w:p>
    <w:p w:rsidR="00680500" w:rsidRDefault="00680500" w:rsidP="00680500">
      <w:pPr>
        <w:pStyle w:val="a5"/>
        <w:numPr>
          <w:ilvl w:val="0"/>
          <w:numId w:val="3"/>
        </w:numPr>
        <w:tabs>
          <w:tab w:val="left" w:pos="993"/>
        </w:tabs>
        <w:spacing w:after="0"/>
        <w:ind w:left="0" w:firstLine="709"/>
        <w:jc w:val="both"/>
        <w:rPr>
          <w:rFonts w:ascii="Times New Roman" w:hAnsi="Times New Roman"/>
          <w:sz w:val="28"/>
          <w:szCs w:val="28"/>
        </w:rPr>
      </w:pPr>
      <w:r w:rsidRPr="004B154C">
        <w:rPr>
          <w:rFonts w:ascii="Times New Roman" w:hAnsi="Times New Roman"/>
          <w:sz w:val="28"/>
          <w:szCs w:val="28"/>
        </w:rPr>
        <w:t>утеплять двери и окна;</w:t>
      </w:r>
    </w:p>
    <w:p w:rsidR="00680500" w:rsidRPr="004B154C" w:rsidRDefault="00680500" w:rsidP="00680500">
      <w:pPr>
        <w:tabs>
          <w:tab w:val="left" w:pos="993"/>
        </w:tabs>
        <w:ind w:firstLine="709"/>
        <w:jc w:val="both"/>
        <w:rPr>
          <w:rFonts w:ascii="Times New Roman" w:hAnsi="Times New Roman" w:cs="Times New Roman"/>
          <w:b/>
          <w:sz w:val="28"/>
          <w:szCs w:val="28"/>
        </w:rPr>
      </w:pPr>
      <w:r w:rsidRPr="004B154C">
        <w:rPr>
          <w:rFonts w:ascii="Times New Roman" w:hAnsi="Times New Roman" w:cs="Times New Roman"/>
          <w:b/>
          <w:sz w:val="28"/>
          <w:szCs w:val="28"/>
        </w:rPr>
        <w:t>Способы решать следующие жизненно-практические задачи:</w:t>
      </w:r>
    </w:p>
    <w:p w:rsidR="00680500" w:rsidRPr="004B154C" w:rsidRDefault="00680500" w:rsidP="00680500">
      <w:pPr>
        <w:pStyle w:val="a5"/>
        <w:numPr>
          <w:ilvl w:val="0"/>
          <w:numId w:val="5"/>
        </w:numPr>
        <w:tabs>
          <w:tab w:val="left" w:pos="993"/>
        </w:tabs>
        <w:spacing w:after="0"/>
        <w:ind w:left="0" w:firstLine="709"/>
        <w:jc w:val="both"/>
        <w:rPr>
          <w:rFonts w:ascii="Times New Roman" w:hAnsi="Times New Roman"/>
          <w:b/>
          <w:sz w:val="28"/>
          <w:szCs w:val="28"/>
        </w:rPr>
      </w:pPr>
      <w:r w:rsidRPr="004B154C">
        <w:rPr>
          <w:rFonts w:ascii="Times New Roman" w:hAnsi="Times New Roman"/>
          <w:sz w:val="28"/>
          <w:szCs w:val="28"/>
        </w:rPr>
        <w:t>использовать ПЭВМ для решения технологических, конструктивных, экономических задач; как источник информации;</w:t>
      </w:r>
    </w:p>
    <w:p w:rsidR="00680500" w:rsidRPr="004B154C" w:rsidRDefault="00680500" w:rsidP="00680500">
      <w:pPr>
        <w:pStyle w:val="a5"/>
        <w:numPr>
          <w:ilvl w:val="0"/>
          <w:numId w:val="5"/>
        </w:numPr>
        <w:tabs>
          <w:tab w:val="left" w:pos="993"/>
        </w:tabs>
        <w:spacing w:after="0"/>
        <w:ind w:left="0" w:firstLine="709"/>
        <w:jc w:val="both"/>
        <w:rPr>
          <w:rFonts w:ascii="Times New Roman" w:hAnsi="Times New Roman"/>
          <w:b/>
          <w:sz w:val="28"/>
          <w:szCs w:val="28"/>
        </w:rPr>
      </w:pPr>
      <w:r w:rsidRPr="004B154C">
        <w:rPr>
          <w:rFonts w:ascii="Times New Roman" w:hAnsi="Times New Roman"/>
          <w:sz w:val="28"/>
          <w:szCs w:val="28"/>
        </w:rPr>
        <w:lastRenderedPageBreak/>
        <w:t>проектировать и изготавливать полезные изделия из конструктивных и поделочных материалов;</w:t>
      </w:r>
    </w:p>
    <w:p w:rsidR="00680500" w:rsidRPr="004B154C" w:rsidRDefault="00680500" w:rsidP="00680500">
      <w:pPr>
        <w:pStyle w:val="a5"/>
        <w:numPr>
          <w:ilvl w:val="0"/>
          <w:numId w:val="5"/>
        </w:numPr>
        <w:tabs>
          <w:tab w:val="left" w:pos="993"/>
        </w:tabs>
        <w:spacing w:after="0"/>
        <w:ind w:left="0" w:firstLine="709"/>
        <w:jc w:val="both"/>
        <w:rPr>
          <w:rFonts w:ascii="Times New Roman" w:hAnsi="Times New Roman"/>
          <w:b/>
          <w:sz w:val="28"/>
          <w:szCs w:val="28"/>
        </w:rPr>
      </w:pPr>
      <w:r w:rsidRPr="004B154C">
        <w:rPr>
          <w:rFonts w:ascii="Times New Roman" w:hAnsi="Times New Roman"/>
          <w:sz w:val="28"/>
          <w:szCs w:val="28"/>
        </w:rPr>
        <w:t>ориентироваться на рынке товаров и услуг;</w:t>
      </w:r>
    </w:p>
    <w:p w:rsidR="00680500" w:rsidRPr="004B154C" w:rsidRDefault="00680500" w:rsidP="00680500">
      <w:pPr>
        <w:pStyle w:val="a5"/>
        <w:numPr>
          <w:ilvl w:val="0"/>
          <w:numId w:val="5"/>
        </w:numPr>
        <w:tabs>
          <w:tab w:val="left" w:pos="993"/>
        </w:tabs>
        <w:spacing w:after="0"/>
        <w:ind w:left="0" w:firstLine="709"/>
        <w:jc w:val="both"/>
        <w:rPr>
          <w:rFonts w:ascii="Times New Roman" w:hAnsi="Times New Roman"/>
          <w:b/>
          <w:sz w:val="28"/>
          <w:szCs w:val="28"/>
        </w:rPr>
      </w:pPr>
      <w:r w:rsidRPr="004B154C">
        <w:rPr>
          <w:rFonts w:ascii="Times New Roman" w:hAnsi="Times New Roman"/>
          <w:sz w:val="28"/>
          <w:szCs w:val="28"/>
        </w:rPr>
        <w:t>определять расход и стоимость потребляемой энергии;</w:t>
      </w:r>
    </w:p>
    <w:p w:rsidR="00680500" w:rsidRPr="004B154C" w:rsidRDefault="00680500" w:rsidP="00680500">
      <w:pPr>
        <w:pStyle w:val="a5"/>
        <w:numPr>
          <w:ilvl w:val="0"/>
          <w:numId w:val="5"/>
        </w:numPr>
        <w:tabs>
          <w:tab w:val="left" w:pos="993"/>
        </w:tabs>
        <w:spacing w:after="0"/>
        <w:ind w:left="0" w:firstLine="709"/>
        <w:jc w:val="both"/>
        <w:rPr>
          <w:rFonts w:ascii="Times New Roman" w:hAnsi="Times New Roman"/>
          <w:b/>
          <w:sz w:val="28"/>
          <w:szCs w:val="28"/>
        </w:rPr>
      </w:pPr>
      <w:r w:rsidRPr="004B154C">
        <w:rPr>
          <w:rFonts w:ascii="Times New Roman" w:hAnsi="Times New Roman"/>
          <w:sz w:val="28"/>
          <w:szCs w:val="28"/>
        </w:rPr>
        <w:t>собирать модели простых электротехнических устройств.</w:t>
      </w:r>
    </w:p>
    <w:p w:rsidR="00680500" w:rsidRDefault="00680500" w:rsidP="00680500"/>
    <w:p w:rsidR="00680500" w:rsidRDefault="00680500" w:rsidP="00680500">
      <w:pPr>
        <w:ind w:left="709"/>
        <w:rPr>
          <w:rFonts w:ascii="Times New Roman" w:hAnsi="Times New Roman" w:cs="Times New Roman"/>
          <w:b/>
          <w:sz w:val="28"/>
          <w:szCs w:val="28"/>
        </w:rPr>
      </w:pPr>
      <w:r>
        <w:rPr>
          <w:rFonts w:ascii="Times New Roman" w:hAnsi="Times New Roman" w:cs="Times New Roman"/>
          <w:b/>
          <w:sz w:val="28"/>
          <w:szCs w:val="28"/>
        </w:rPr>
        <w:t>Формы организации учебного процесса</w:t>
      </w:r>
    </w:p>
    <w:p w:rsidR="00680500" w:rsidRDefault="00680500" w:rsidP="00680500">
      <w:pPr>
        <w:tabs>
          <w:tab w:val="left" w:pos="1418"/>
        </w:tabs>
        <w:ind w:right="851"/>
        <w:rPr>
          <w:rFonts w:ascii="Times New Roman" w:hAnsi="Times New Roman" w:cs="Times New Roman"/>
          <w:sz w:val="28"/>
          <w:szCs w:val="28"/>
        </w:rPr>
      </w:pPr>
      <w:r>
        <w:rPr>
          <w:rFonts w:ascii="Times New Roman" w:hAnsi="Times New Roman" w:cs="Times New Roman"/>
          <w:sz w:val="28"/>
          <w:szCs w:val="28"/>
        </w:rPr>
        <w:t>Основными методами обучения являются:</w:t>
      </w:r>
    </w:p>
    <w:p w:rsidR="00680500" w:rsidRPr="004B154C" w:rsidRDefault="00680500" w:rsidP="00680500">
      <w:pPr>
        <w:pStyle w:val="a5"/>
        <w:numPr>
          <w:ilvl w:val="0"/>
          <w:numId w:val="4"/>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беседы,</w:t>
      </w:r>
    </w:p>
    <w:p w:rsidR="00680500" w:rsidRPr="004B154C" w:rsidRDefault="00680500" w:rsidP="00680500">
      <w:pPr>
        <w:pStyle w:val="a5"/>
        <w:numPr>
          <w:ilvl w:val="0"/>
          <w:numId w:val="4"/>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деловые игры,</w:t>
      </w:r>
    </w:p>
    <w:p w:rsidR="00680500" w:rsidRPr="004B154C" w:rsidRDefault="00680500" w:rsidP="00680500">
      <w:pPr>
        <w:pStyle w:val="a5"/>
        <w:numPr>
          <w:ilvl w:val="0"/>
          <w:numId w:val="4"/>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тренинги,</w:t>
      </w:r>
    </w:p>
    <w:p w:rsidR="00680500" w:rsidRPr="004B154C" w:rsidRDefault="00680500" w:rsidP="00680500">
      <w:pPr>
        <w:pStyle w:val="a5"/>
        <w:numPr>
          <w:ilvl w:val="0"/>
          <w:numId w:val="4"/>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практические и исследовательские работы,</w:t>
      </w:r>
    </w:p>
    <w:p w:rsidR="00680500" w:rsidRPr="00733242" w:rsidRDefault="00680500" w:rsidP="00733242">
      <w:pPr>
        <w:pStyle w:val="a5"/>
        <w:numPr>
          <w:ilvl w:val="0"/>
          <w:numId w:val="4"/>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домашние задания</w:t>
      </w:r>
    </w:p>
    <w:p w:rsidR="00680500" w:rsidRDefault="00680500" w:rsidP="00680500">
      <w:pPr>
        <w:jc w:val="center"/>
        <w:rPr>
          <w:rFonts w:ascii="Times New Roman" w:hAnsi="Times New Roman"/>
          <w:b/>
          <w:bCs/>
          <w:iCs/>
          <w:sz w:val="28"/>
          <w:szCs w:val="28"/>
        </w:rPr>
      </w:pPr>
      <w:r w:rsidRPr="0066176F">
        <w:rPr>
          <w:rFonts w:ascii="Times New Roman" w:hAnsi="Times New Roman"/>
          <w:b/>
          <w:bCs/>
          <w:iCs/>
          <w:sz w:val="28"/>
          <w:szCs w:val="28"/>
        </w:rPr>
        <w:t>Содержание программы</w:t>
      </w:r>
      <w:r>
        <w:rPr>
          <w:rFonts w:ascii="Times New Roman" w:hAnsi="Times New Roman"/>
          <w:b/>
          <w:bCs/>
          <w:iCs/>
          <w:sz w:val="28"/>
          <w:szCs w:val="28"/>
        </w:rPr>
        <w:t xml:space="preserve"> 8 класс</w:t>
      </w:r>
    </w:p>
    <w:p w:rsidR="00680500" w:rsidRDefault="00680500" w:rsidP="00680500">
      <w:pPr>
        <w:jc w:val="center"/>
        <w:rPr>
          <w:rFonts w:ascii="Times New Roman" w:hAnsi="Times New Roman"/>
          <w:b/>
          <w:bCs/>
          <w:iCs/>
          <w:sz w:val="28"/>
          <w:szCs w:val="28"/>
        </w:rPr>
      </w:pPr>
      <w:r>
        <w:rPr>
          <w:rFonts w:ascii="Times New Roman" w:hAnsi="Times New Roman"/>
          <w:b/>
          <w:bCs/>
          <w:iCs/>
          <w:sz w:val="28"/>
          <w:szCs w:val="28"/>
        </w:rPr>
        <w:t>Вводный урок (1ч)</w:t>
      </w:r>
    </w:p>
    <w:p w:rsidR="00ED6809" w:rsidRDefault="00680500" w:rsidP="00ED6809">
      <w:pPr>
        <w:jc w:val="both"/>
        <w:rPr>
          <w:rFonts w:ascii="Times New Roman" w:hAnsi="Times New Roman"/>
          <w:b/>
          <w:bCs/>
          <w:iCs/>
          <w:sz w:val="28"/>
          <w:szCs w:val="28"/>
        </w:rPr>
      </w:pPr>
      <w:r>
        <w:rPr>
          <w:rFonts w:ascii="Times New Roman" w:hAnsi="Times New Roman" w:cs="Times New Roman"/>
          <w:i/>
          <w:iCs/>
          <w:sz w:val="28"/>
        </w:rPr>
        <w:t xml:space="preserve">        </w:t>
      </w:r>
      <w:r w:rsidRPr="001A26DE">
        <w:rPr>
          <w:rFonts w:ascii="Times New Roman" w:hAnsi="Times New Roman" w:cs="Times New Roman"/>
          <w:i/>
          <w:iCs/>
          <w:sz w:val="28"/>
        </w:rPr>
        <w:t xml:space="preserve">Теоретические сведения. </w:t>
      </w:r>
      <w:r w:rsidRPr="001A26DE">
        <w:rPr>
          <w:rFonts w:ascii="Times New Roman" w:hAnsi="Times New Roman" w:cs="Times New Roman"/>
          <w:sz w:val="28"/>
        </w:rPr>
        <w:t>Цель и задачи изучения предмета «Технология» в 8 классе. Содержание предмета. Последовательность его изучения. Санитарно-гигиенические требования при работе в школьных мастерских. Организация учебного процесса.</w:t>
      </w:r>
    </w:p>
    <w:p w:rsidR="00680500" w:rsidRPr="00ED6809" w:rsidRDefault="00680500" w:rsidP="00ED6809">
      <w:pPr>
        <w:jc w:val="both"/>
        <w:rPr>
          <w:rFonts w:ascii="Times New Roman" w:hAnsi="Times New Roman"/>
          <w:b/>
          <w:bCs/>
          <w:iCs/>
          <w:sz w:val="28"/>
          <w:szCs w:val="28"/>
        </w:rPr>
      </w:pPr>
      <w:r w:rsidRPr="001A26DE">
        <w:rPr>
          <w:rFonts w:ascii="Times New Roman" w:hAnsi="Times New Roman" w:cs="Times New Roman"/>
          <w:i/>
          <w:iCs/>
          <w:sz w:val="28"/>
        </w:rPr>
        <w:t xml:space="preserve">Практические работы. </w:t>
      </w:r>
      <w:r w:rsidRPr="001A26DE">
        <w:rPr>
          <w:rFonts w:ascii="Times New Roman" w:hAnsi="Times New Roman" w:cs="Times New Roman"/>
          <w:sz w:val="28"/>
        </w:rPr>
        <w:t>Знакомство с содержанием и последовательностью изучения предмета «Технология» в 8 классе. Знакомство с библиотечкой кабинета, электронными средствами обучения.</w:t>
      </w:r>
    </w:p>
    <w:p w:rsidR="00680500" w:rsidRPr="001A26DE" w:rsidRDefault="00680500" w:rsidP="00680500">
      <w:pPr>
        <w:keepNext/>
        <w:shd w:val="clear" w:color="auto" w:fill="FFFFFF"/>
        <w:ind w:left="14" w:right="19" w:firstLine="278"/>
        <w:jc w:val="both"/>
        <w:rPr>
          <w:rFonts w:ascii="Times New Roman" w:hAnsi="Times New Roman" w:cs="Times New Roman"/>
          <w:sz w:val="28"/>
        </w:rPr>
      </w:pPr>
      <w:r w:rsidRPr="001A26DE">
        <w:rPr>
          <w:rFonts w:ascii="Times New Roman" w:hAnsi="Times New Roman" w:cs="Times New Roman"/>
          <w:i/>
          <w:iCs/>
          <w:sz w:val="28"/>
        </w:rPr>
        <w:t xml:space="preserve">Варианты объектов труда. </w:t>
      </w:r>
      <w:r w:rsidRPr="001A26DE">
        <w:rPr>
          <w:rFonts w:ascii="Times New Roman" w:hAnsi="Times New Roman" w:cs="Times New Roman"/>
          <w:sz w:val="28"/>
        </w:rPr>
        <w:t>Учебник «Технология» для 8 класса, библиотека кабинета. Электронные средства обучения.</w:t>
      </w:r>
    </w:p>
    <w:p w:rsidR="003D2E36" w:rsidRPr="00597C36" w:rsidRDefault="003D2E36" w:rsidP="003D2E36">
      <w:pPr>
        <w:jc w:val="center"/>
        <w:rPr>
          <w:rFonts w:ascii="Times New Roman" w:hAnsi="Times New Roman" w:cs="Times New Roman"/>
          <w:b/>
          <w:bCs/>
          <w:iCs/>
          <w:sz w:val="28"/>
          <w:szCs w:val="28"/>
        </w:rPr>
      </w:pPr>
      <w:r w:rsidRPr="008B17D1">
        <w:rPr>
          <w:rFonts w:ascii="Times New Roman" w:hAnsi="Times New Roman" w:cs="Times New Roman"/>
          <w:b/>
          <w:bCs/>
          <w:iCs/>
          <w:sz w:val="28"/>
          <w:szCs w:val="28"/>
        </w:rPr>
        <w:t>Строительны</w:t>
      </w:r>
      <w:r>
        <w:rPr>
          <w:rFonts w:ascii="Times New Roman" w:hAnsi="Times New Roman" w:cs="Times New Roman"/>
          <w:b/>
          <w:bCs/>
          <w:iCs/>
          <w:sz w:val="28"/>
          <w:szCs w:val="28"/>
        </w:rPr>
        <w:t>е ремонтно-отделочные работы (12</w:t>
      </w:r>
      <w:r w:rsidRPr="008B17D1">
        <w:rPr>
          <w:rFonts w:ascii="Times New Roman" w:hAnsi="Times New Roman" w:cs="Times New Roman"/>
          <w:b/>
          <w:bCs/>
          <w:iCs/>
          <w:sz w:val="28"/>
          <w:szCs w:val="28"/>
        </w:rPr>
        <w:t>ч)</w:t>
      </w:r>
    </w:p>
    <w:p w:rsidR="003D2E36" w:rsidRPr="000F1715" w:rsidRDefault="003D2E36" w:rsidP="003D2E36">
      <w:pPr>
        <w:rPr>
          <w:rFonts w:ascii="Times New Roman" w:hAnsi="Times New Roman" w:cs="Times New Roman"/>
          <w:b/>
          <w:bCs/>
          <w:iCs/>
          <w:sz w:val="36"/>
          <w:szCs w:val="28"/>
        </w:rPr>
      </w:pPr>
      <w:r w:rsidRPr="000F1715">
        <w:rPr>
          <w:rFonts w:ascii="Times New Roman" w:hAnsi="Times New Roman" w:cs="Times New Roman"/>
          <w:b/>
          <w:bCs/>
          <w:sz w:val="28"/>
        </w:rPr>
        <w:t>Теоретические сведения</w:t>
      </w:r>
      <w:r w:rsidRPr="000F1715">
        <w:rPr>
          <w:rFonts w:ascii="Times New Roman" w:hAnsi="Times New Roman" w:cs="Times New Roman"/>
          <w:sz w:val="28"/>
        </w:rPr>
        <w:t>. Материалы для отделки деревянных поверхностей. Виды декорирования деревянных поверхностей. Технология крепления отделочных  материалов на деревянные поверхности. Изделия из дерева в интерьере. Профессия столяр, декоратор.</w:t>
      </w:r>
    </w:p>
    <w:p w:rsidR="003D2E36" w:rsidRPr="000F1715" w:rsidRDefault="003D2E36" w:rsidP="003D2E36">
      <w:pPr>
        <w:keepNext/>
        <w:shd w:val="clear" w:color="auto" w:fill="FFFFFF"/>
        <w:ind w:left="34" w:firstLine="278"/>
        <w:jc w:val="both"/>
        <w:rPr>
          <w:rFonts w:ascii="Times New Roman" w:hAnsi="Times New Roman" w:cs="Times New Roman"/>
          <w:sz w:val="28"/>
        </w:rPr>
      </w:pPr>
      <w:r w:rsidRPr="000F1715">
        <w:rPr>
          <w:rFonts w:ascii="Times New Roman" w:hAnsi="Times New Roman" w:cs="Times New Roman"/>
          <w:b/>
          <w:bCs/>
          <w:sz w:val="28"/>
        </w:rPr>
        <w:t xml:space="preserve">Практические работы. </w:t>
      </w:r>
      <w:r w:rsidRPr="000F1715">
        <w:rPr>
          <w:rFonts w:ascii="Times New Roman" w:hAnsi="Times New Roman" w:cs="Times New Roman"/>
          <w:sz w:val="28"/>
        </w:rPr>
        <w:t>Подготовка деревянной поверхности к обработке. Технология отделки из дерева шпоном. Использование самоклеящейся пленки в отделке изделий из дерева в интерьере. Инкрустация деревянных поверхностей проволокой.</w:t>
      </w:r>
    </w:p>
    <w:p w:rsidR="003D2E36" w:rsidRPr="003D2E36" w:rsidRDefault="003D2E36" w:rsidP="003D2E36">
      <w:pPr>
        <w:keepNext/>
        <w:shd w:val="clear" w:color="auto" w:fill="FFFFFF"/>
        <w:ind w:left="34" w:firstLine="278"/>
        <w:jc w:val="both"/>
        <w:rPr>
          <w:rFonts w:ascii="Times New Roman" w:hAnsi="Times New Roman" w:cs="Times New Roman"/>
          <w:sz w:val="28"/>
        </w:rPr>
      </w:pPr>
      <w:r w:rsidRPr="000F1715">
        <w:rPr>
          <w:rFonts w:ascii="Times New Roman" w:hAnsi="Times New Roman" w:cs="Times New Roman"/>
          <w:b/>
          <w:bCs/>
          <w:sz w:val="28"/>
        </w:rPr>
        <w:t xml:space="preserve">Варианты объектов труда. </w:t>
      </w:r>
      <w:r w:rsidRPr="000F1715">
        <w:rPr>
          <w:rFonts w:ascii="Times New Roman" w:hAnsi="Times New Roman" w:cs="Times New Roman"/>
          <w:sz w:val="28"/>
        </w:rPr>
        <w:t>Декорирование деревянных предметов интерьера с помощью шпона, самоклеящейся пленки и проволоки (двери навесного шкафчика, журнальный столик, табурет, шкатулка, декоративная разделочная доска).</w:t>
      </w:r>
    </w:p>
    <w:p w:rsidR="00680500" w:rsidRDefault="003D2E36" w:rsidP="00680500">
      <w:pPr>
        <w:shd w:val="clear" w:color="auto" w:fill="FFFFFF"/>
        <w:spacing w:before="100" w:beforeAutospacing="1" w:after="100" w:afterAutospacing="1"/>
        <w:ind w:firstLine="708"/>
        <w:jc w:val="both"/>
        <w:rPr>
          <w:rFonts w:ascii="Times New Roman" w:hAnsi="Times New Roman" w:cs="Times New Roman"/>
          <w:b/>
          <w:bCs/>
          <w:sz w:val="32"/>
          <w:u w:val="single"/>
        </w:rPr>
      </w:pPr>
      <w:r>
        <w:rPr>
          <w:rFonts w:ascii="Times New Roman" w:hAnsi="Times New Roman" w:cs="Times New Roman"/>
          <w:b/>
          <w:bCs/>
          <w:sz w:val="32"/>
          <w:u w:val="single"/>
        </w:rPr>
        <w:t>Животноводство (4</w:t>
      </w:r>
      <w:r w:rsidR="00680500">
        <w:rPr>
          <w:rFonts w:ascii="Times New Roman" w:hAnsi="Times New Roman" w:cs="Times New Roman"/>
          <w:b/>
          <w:bCs/>
          <w:sz w:val="32"/>
          <w:u w:val="single"/>
        </w:rPr>
        <w:t>ч)</w:t>
      </w:r>
    </w:p>
    <w:p w:rsidR="00680500" w:rsidRDefault="00680500" w:rsidP="00680500">
      <w:pPr>
        <w:shd w:val="clear" w:color="auto" w:fill="FFFFFF"/>
        <w:spacing w:before="100" w:beforeAutospacing="1" w:after="100" w:afterAutospacing="1"/>
        <w:ind w:firstLine="708"/>
        <w:jc w:val="both"/>
        <w:rPr>
          <w:rFonts w:ascii="Times New Roman" w:hAnsi="Times New Roman" w:cs="Times New Roman"/>
          <w:b/>
          <w:bCs/>
          <w:sz w:val="32"/>
          <w:u w:val="single"/>
        </w:rPr>
      </w:pPr>
      <w:r w:rsidRPr="000F1715">
        <w:rPr>
          <w:rFonts w:ascii="Times New Roman" w:hAnsi="Times New Roman" w:cs="Times New Roman"/>
          <w:b/>
          <w:bCs/>
          <w:spacing w:val="-2"/>
          <w:sz w:val="28"/>
          <w:u w:val="single"/>
        </w:rPr>
        <w:t xml:space="preserve"> Выращивание кроликов</w:t>
      </w:r>
      <w:r w:rsidR="00733242">
        <w:rPr>
          <w:rFonts w:ascii="Times New Roman" w:hAnsi="Times New Roman" w:cs="Times New Roman"/>
          <w:b/>
          <w:bCs/>
          <w:i/>
          <w:iCs/>
          <w:sz w:val="28"/>
        </w:rPr>
        <w:t>(2</w:t>
      </w:r>
      <w:r w:rsidRPr="000F1715">
        <w:rPr>
          <w:rFonts w:ascii="Times New Roman" w:hAnsi="Times New Roman" w:cs="Times New Roman"/>
          <w:b/>
          <w:bCs/>
          <w:i/>
          <w:iCs/>
          <w:sz w:val="28"/>
        </w:rPr>
        <w:t xml:space="preserve"> ч)</w:t>
      </w:r>
    </w:p>
    <w:p w:rsidR="00680500" w:rsidRDefault="00680500" w:rsidP="00680500">
      <w:pPr>
        <w:shd w:val="clear" w:color="auto" w:fill="FFFFFF"/>
        <w:spacing w:before="100" w:beforeAutospacing="1" w:after="100" w:afterAutospacing="1"/>
        <w:ind w:firstLine="708"/>
        <w:jc w:val="both"/>
        <w:rPr>
          <w:rFonts w:ascii="Times New Roman" w:hAnsi="Times New Roman" w:cs="Times New Roman"/>
          <w:sz w:val="28"/>
        </w:rPr>
      </w:pPr>
      <w:r w:rsidRPr="000F1715">
        <w:rPr>
          <w:rFonts w:ascii="Times New Roman" w:hAnsi="Times New Roman" w:cs="Times New Roman"/>
          <w:b/>
          <w:bCs/>
          <w:i/>
          <w:iCs/>
          <w:sz w:val="28"/>
        </w:rPr>
        <w:lastRenderedPageBreak/>
        <w:t xml:space="preserve">Теоретические сведения. </w:t>
      </w:r>
      <w:r w:rsidRPr="000F1715">
        <w:rPr>
          <w:rFonts w:ascii="Times New Roman" w:hAnsi="Times New Roman" w:cs="Times New Roman"/>
          <w:sz w:val="28"/>
        </w:rPr>
        <w:t xml:space="preserve">Биологические и хозяйственные особенности кроликов. Понятие «порода», ведущие породы Белгородской области. Правила размножения кроликов и ухода за молодняком. Понятия «рацион» и «нормы кормления». </w:t>
      </w:r>
    </w:p>
    <w:p w:rsidR="00680500" w:rsidRPr="000F1715" w:rsidRDefault="00680500" w:rsidP="00680500">
      <w:pPr>
        <w:keepNext/>
        <w:shd w:val="clear" w:color="auto" w:fill="FFFFFF"/>
        <w:spacing w:before="110"/>
        <w:ind w:left="576"/>
        <w:jc w:val="both"/>
        <w:rPr>
          <w:rFonts w:ascii="Times New Roman" w:hAnsi="Times New Roman" w:cs="Times New Roman"/>
          <w:sz w:val="28"/>
        </w:rPr>
      </w:pPr>
      <w:r w:rsidRPr="000F1715">
        <w:rPr>
          <w:rFonts w:ascii="Times New Roman" w:hAnsi="Times New Roman" w:cs="Times New Roman"/>
          <w:b/>
          <w:bCs/>
          <w:spacing w:val="-8"/>
          <w:sz w:val="28"/>
          <w:u w:val="single"/>
        </w:rPr>
        <w:t>3.2. Выращивание поросят-отъемышей</w:t>
      </w:r>
      <w:r w:rsidRPr="000F1715">
        <w:rPr>
          <w:rFonts w:ascii="Times New Roman" w:hAnsi="Times New Roman" w:cs="Times New Roman"/>
          <w:b/>
          <w:bCs/>
          <w:sz w:val="28"/>
        </w:rPr>
        <w:t xml:space="preserve"> </w:t>
      </w:r>
      <w:r w:rsidRPr="000F1715">
        <w:rPr>
          <w:rFonts w:ascii="Times New Roman" w:hAnsi="Times New Roman" w:cs="Times New Roman"/>
          <w:b/>
          <w:bCs/>
          <w:i/>
          <w:iCs/>
          <w:sz w:val="28"/>
        </w:rPr>
        <w:t>(1 ч)</w:t>
      </w:r>
    </w:p>
    <w:p w:rsidR="00680500" w:rsidRPr="000F1715" w:rsidRDefault="00680500" w:rsidP="00680500">
      <w:pPr>
        <w:keepNext/>
        <w:shd w:val="clear" w:color="auto" w:fill="FFFFFF"/>
        <w:spacing w:before="38"/>
        <w:ind w:left="10" w:right="14" w:firstLine="298"/>
        <w:jc w:val="both"/>
        <w:rPr>
          <w:rFonts w:ascii="Times New Roman" w:hAnsi="Times New Roman" w:cs="Times New Roman"/>
          <w:sz w:val="28"/>
        </w:rPr>
      </w:pPr>
      <w:r w:rsidRPr="000F1715">
        <w:rPr>
          <w:rFonts w:ascii="Times New Roman" w:hAnsi="Times New Roman" w:cs="Times New Roman"/>
          <w:b/>
          <w:bCs/>
          <w:i/>
          <w:iCs/>
          <w:sz w:val="28"/>
        </w:rPr>
        <w:t>Теоретические сведения.</w:t>
      </w:r>
      <w:r w:rsidRPr="000F1715">
        <w:rPr>
          <w:rFonts w:ascii="Times New Roman" w:hAnsi="Times New Roman" w:cs="Times New Roman"/>
          <w:i/>
          <w:iCs/>
          <w:sz w:val="28"/>
        </w:rPr>
        <w:t xml:space="preserve"> </w:t>
      </w:r>
      <w:r w:rsidRPr="000F1715">
        <w:rPr>
          <w:rFonts w:ascii="Times New Roman" w:hAnsi="Times New Roman" w:cs="Times New Roman"/>
          <w:sz w:val="28"/>
        </w:rPr>
        <w:t>Биологические особенности и хозяйственная ценность свиней, основные породы Белгородской области. Технология получения продукции свиноводства, ее основные элемент (содержание, кормление, разведение, ветеринарная защита, получение продукции). Выбор оптимального срока отъема поросят, условия содержания отъемышей. Профессии, связанные с производством продукции свиноводства.</w:t>
      </w:r>
    </w:p>
    <w:p w:rsidR="00680500" w:rsidRDefault="00680500" w:rsidP="00680500">
      <w:pPr>
        <w:jc w:val="center"/>
        <w:rPr>
          <w:rFonts w:ascii="Times New Roman" w:hAnsi="Times New Roman"/>
          <w:b/>
          <w:bCs/>
          <w:iCs/>
          <w:sz w:val="28"/>
          <w:szCs w:val="28"/>
        </w:rPr>
      </w:pPr>
    </w:p>
    <w:p w:rsidR="00ED6809" w:rsidRDefault="00BD77BE" w:rsidP="00ED6809">
      <w:pPr>
        <w:jc w:val="center"/>
        <w:rPr>
          <w:rFonts w:ascii="Times New Roman" w:hAnsi="Times New Roman"/>
          <w:b/>
          <w:bCs/>
          <w:iCs/>
          <w:sz w:val="28"/>
          <w:szCs w:val="28"/>
        </w:rPr>
      </w:pPr>
      <w:r>
        <w:rPr>
          <w:rFonts w:ascii="Times New Roman" w:hAnsi="Times New Roman"/>
          <w:b/>
          <w:bCs/>
          <w:iCs/>
          <w:sz w:val="28"/>
          <w:szCs w:val="28"/>
        </w:rPr>
        <w:t>Создание изделий из текстильных и поделочных материалов. Декор</w:t>
      </w:r>
      <w:r w:rsidR="003D2E36">
        <w:rPr>
          <w:rFonts w:ascii="Times New Roman" w:hAnsi="Times New Roman"/>
          <w:b/>
          <w:bCs/>
          <w:iCs/>
          <w:sz w:val="28"/>
          <w:szCs w:val="28"/>
        </w:rPr>
        <w:t>ативно-прикладное творчество  (8</w:t>
      </w:r>
      <w:r w:rsidR="00680500">
        <w:rPr>
          <w:rFonts w:ascii="Times New Roman" w:hAnsi="Times New Roman"/>
          <w:b/>
          <w:bCs/>
          <w:iCs/>
          <w:sz w:val="28"/>
          <w:szCs w:val="28"/>
        </w:rPr>
        <w:t>ч)</w:t>
      </w:r>
    </w:p>
    <w:p w:rsidR="00ED6809" w:rsidRPr="003D2E36" w:rsidRDefault="00680500" w:rsidP="003D2E36">
      <w:pPr>
        <w:jc w:val="both"/>
        <w:rPr>
          <w:rFonts w:ascii="Times New Roman" w:hAnsi="Times New Roman"/>
          <w:b/>
          <w:bCs/>
          <w:iCs/>
          <w:sz w:val="28"/>
          <w:szCs w:val="28"/>
        </w:rPr>
      </w:pPr>
      <w:r w:rsidRPr="000F1715">
        <w:rPr>
          <w:rFonts w:ascii="Times New Roman" w:hAnsi="Times New Roman" w:cs="Times New Roman"/>
          <w:b/>
          <w:bCs/>
          <w:i/>
          <w:iCs/>
          <w:sz w:val="28"/>
        </w:rPr>
        <w:t xml:space="preserve">Теоретические сведения. </w:t>
      </w:r>
      <w:r w:rsidRPr="000F1715">
        <w:rPr>
          <w:rFonts w:ascii="Times New Roman" w:hAnsi="Times New Roman" w:cs="Times New Roman"/>
          <w:sz w:val="28"/>
        </w:rPr>
        <w:t>Природа творчества. Художественное творчество. Художественная вышивка гладью. Материалы, инструменты и приспособления для вышивки гладью. История и современность народных художественных промыслов: м</w:t>
      </w:r>
      <w:r>
        <w:rPr>
          <w:rFonts w:ascii="Times New Roman" w:hAnsi="Times New Roman" w:cs="Times New Roman"/>
          <w:sz w:val="28"/>
        </w:rPr>
        <w:t>а</w:t>
      </w:r>
      <w:r w:rsidRPr="000F1715">
        <w:rPr>
          <w:rFonts w:ascii="Times New Roman" w:hAnsi="Times New Roman" w:cs="Times New Roman"/>
          <w:sz w:val="28"/>
        </w:rPr>
        <w:t>стерская вышивка, торжокское золотое шитье, александровская гладь. Применение и технология выполнения владимирских швов, белой, атласной и штриховой глади, двусторонней глади без настила, художественной глади, швов</w:t>
      </w:r>
      <w:r w:rsidRPr="000F1715">
        <w:rPr>
          <w:rFonts w:ascii="Times New Roman" w:hAnsi="Times New Roman" w:cs="Times New Roman"/>
          <w:sz w:val="28"/>
        </w:rPr>
        <w:br/>
        <w:t>«узелки» и «рококо»</w:t>
      </w:r>
    </w:p>
    <w:p w:rsidR="00680500" w:rsidRPr="000F1715" w:rsidRDefault="00680500" w:rsidP="00680500">
      <w:pPr>
        <w:keepNext/>
        <w:shd w:val="clear" w:color="auto" w:fill="FFFFFF"/>
        <w:ind w:firstLine="288"/>
        <w:jc w:val="both"/>
        <w:rPr>
          <w:rFonts w:ascii="Times New Roman" w:hAnsi="Times New Roman" w:cs="Times New Roman"/>
          <w:sz w:val="28"/>
        </w:rPr>
      </w:pPr>
      <w:r w:rsidRPr="000F1715">
        <w:rPr>
          <w:rFonts w:ascii="Times New Roman" w:hAnsi="Times New Roman" w:cs="Times New Roman"/>
          <w:sz w:val="28"/>
        </w:rPr>
        <w:t>Понятия «натюрморт», «пейзаж». Подбор материалов для вышивки натюрморта и пейзажа. Технология вышивания натюрморта и пейзажа. Выполнение творческих работ с помощью вышивальной машины и компьютера.</w:t>
      </w:r>
    </w:p>
    <w:p w:rsidR="00680500" w:rsidRPr="000F1715" w:rsidRDefault="00680500" w:rsidP="00680500">
      <w:pPr>
        <w:keepNext/>
        <w:shd w:val="clear" w:color="auto" w:fill="FFFFFF"/>
        <w:ind w:left="5" w:right="115" w:firstLine="278"/>
        <w:jc w:val="both"/>
        <w:rPr>
          <w:rFonts w:ascii="Times New Roman" w:hAnsi="Times New Roman" w:cs="Times New Roman"/>
          <w:sz w:val="28"/>
        </w:rPr>
      </w:pPr>
      <w:r w:rsidRPr="000F1715">
        <w:rPr>
          <w:rFonts w:ascii="Times New Roman" w:hAnsi="Times New Roman" w:cs="Times New Roman"/>
          <w:b/>
          <w:bCs/>
          <w:i/>
          <w:iCs/>
          <w:sz w:val="28"/>
        </w:rPr>
        <w:t xml:space="preserve">Практические работы. </w:t>
      </w:r>
      <w:r w:rsidRPr="000F1715">
        <w:rPr>
          <w:rFonts w:ascii="Times New Roman" w:hAnsi="Times New Roman" w:cs="Times New Roman"/>
          <w:sz w:val="28"/>
        </w:rPr>
        <w:t>Выбор материалов, инструментов и приспособлений для вышивки гладью. Подготовка ткани к вышивке. Стилизация узоров для вышивки. Выполнение элементов и вышивание узора в технике владимирского шитья, белой гладью, атласной и штриховой гладью, двусторонней гладью без настила, художественной гладью, швами «узелки» и «рококо».</w:t>
      </w:r>
    </w:p>
    <w:p w:rsidR="00680500" w:rsidRDefault="00680500" w:rsidP="00CA5B67">
      <w:pPr>
        <w:keepNext/>
        <w:shd w:val="clear" w:color="auto" w:fill="FFFFFF"/>
        <w:ind w:left="5" w:right="110" w:firstLine="288"/>
        <w:jc w:val="both"/>
        <w:rPr>
          <w:rFonts w:ascii="Times New Roman" w:hAnsi="Times New Roman" w:cs="Times New Roman"/>
          <w:sz w:val="28"/>
        </w:rPr>
      </w:pPr>
      <w:r w:rsidRPr="000F1715">
        <w:rPr>
          <w:rFonts w:ascii="Times New Roman" w:hAnsi="Times New Roman" w:cs="Times New Roman"/>
          <w:b/>
          <w:bCs/>
          <w:i/>
          <w:iCs/>
          <w:spacing w:val="-1"/>
          <w:sz w:val="28"/>
        </w:rPr>
        <w:t xml:space="preserve">Варианты объектов труда. </w:t>
      </w:r>
      <w:r w:rsidRPr="000F1715">
        <w:rPr>
          <w:rFonts w:ascii="Times New Roman" w:hAnsi="Times New Roman" w:cs="Times New Roman"/>
          <w:spacing w:val="-1"/>
          <w:sz w:val="28"/>
        </w:rPr>
        <w:t>Образцы вышивки гладью. Изде</w:t>
      </w:r>
      <w:r w:rsidRPr="000F1715">
        <w:rPr>
          <w:rFonts w:ascii="Times New Roman" w:hAnsi="Times New Roman" w:cs="Times New Roman"/>
          <w:sz w:val="28"/>
        </w:rPr>
        <w:t>лия с вышивкой: панно, блузка, наволочка, шторы, салфетки.</w:t>
      </w:r>
    </w:p>
    <w:p w:rsidR="003D2E36" w:rsidRDefault="003D2E36" w:rsidP="003D2E36">
      <w:pPr>
        <w:jc w:val="center"/>
        <w:rPr>
          <w:rFonts w:ascii="Times New Roman" w:hAnsi="Times New Roman"/>
          <w:b/>
          <w:bCs/>
          <w:iCs/>
          <w:sz w:val="28"/>
          <w:szCs w:val="28"/>
        </w:rPr>
      </w:pPr>
      <w:r>
        <w:rPr>
          <w:rFonts w:ascii="Times New Roman" w:hAnsi="Times New Roman"/>
          <w:b/>
          <w:bCs/>
          <w:iCs/>
          <w:sz w:val="28"/>
          <w:szCs w:val="28"/>
        </w:rPr>
        <w:t>Семейная экономика (14ч)</w:t>
      </w:r>
    </w:p>
    <w:p w:rsidR="003D2E36" w:rsidRDefault="003D2E36" w:rsidP="003D2E36">
      <w:pPr>
        <w:ind w:firstLine="567"/>
        <w:jc w:val="both"/>
        <w:rPr>
          <w:rFonts w:ascii="Times New Roman" w:hAnsi="Times New Roman"/>
          <w:b/>
          <w:bCs/>
          <w:iCs/>
          <w:sz w:val="28"/>
          <w:szCs w:val="28"/>
        </w:rPr>
      </w:pPr>
      <w:r w:rsidRPr="000F1715">
        <w:rPr>
          <w:rFonts w:ascii="Times New Roman" w:hAnsi="Times New Roman" w:cs="Times New Roman"/>
          <w:i/>
          <w:iCs/>
          <w:spacing w:val="-1"/>
          <w:sz w:val="28"/>
        </w:rPr>
        <w:t xml:space="preserve">Теоретические сведения. </w:t>
      </w:r>
      <w:r w:rsidRPr="000F1715">
        <w:rPr>
          <w:rFonts w:ascii="Times New Roman" w:hAnsi="Times New Roman" w:cs="Times New Roman"/>
          <w:spacing w:val="-1"/>
          <w:sz w:val="28"/>
        </w:rPr>
        <w:t>Понятие «семья». Роль семьи в госу</w:t>
      </w:r>
      <w:r w:rsidRPr="000F1715">
        <w:rPr>
          <w:rFonts w:ascii="Times New Roman" w:hAnsi="Times New Roman" w:cs="Times New Roman"/>
          <w:sz w:val="28"/>
        </w:rPr>
        <w:t>дарстве. Основные функции семьи. Семейная экономика как наука, ее задачи. Виды доходов и расходов семьи. Источники доходов школьников.</w:t>
      </w:r>
    </w:p>
    <w:p w:rsidR="003D2E36" w:rsidRDefault="003D2E36" w:rsidP="003D2E36">
      <w:pPr>
        <w:ind w:firstLine="567"/>
        <w:jc w:val="both"/>
        <w:rPr>
          <w:rFonts w:ascii="Times New Roman" w:hAnsi="Times New Roman"/>
          <w:b/>
          <w:bCs/>
          <w:iCs/>
          <w:sz w:val="28"/>
          <w:szCs w:val="28"/>
        </w:rPr>
      </w:pPr>
      <w:r w:rsidRPr="000F1715">
        <w:rPr>
          <w:rFonts w:ascii="Times New Roman" w:hAnsi="Times New Roman" w:cs="Times New Roman"/>
          <w:sz w:val="28"/>
        </w:rPr>
        <w:t>Понятия «предпринимательская деятельность», «личное предпринимательство», «прибыль», «лицензия», «патент». Формы семейного предпринимательства; факторы, влияющие на них. Понятие «потребность». Потребности функциональные, ложные, материальные, духовные, физиологические, социальные. Потребности в безопасности и самореализации. Пирамида потребностей. Уровень благосостояния семьи. Классификация покупок. Анализ необходимости покупки. Потребительский портрет вещи. Правила покупки. Понятие «информация о товарах». Источники информации о товарах или услугах. Понятие «сертификация». Задачи сертификации. Виды сертификатов</w:t>
      </w:r>
      <w:r>
        <w:rPr>
          <w:rFonts w:ascii="Times New Roman" w:hAnsi="Times New Roman" w:cs="Times New Roman"/>
          <w:sz w:val="28"/>
        </w:rPr>
        <w:t>.</w:t>
      </w:r>
    </w:p>
    <w:p w:rsidR="003D2E36" w:rsidRDefault="00BD77BE" w:rsidP="003D2E36">
      <w:pPr>
        <w:ind w:firstLine="567"/>
        <w:jc w:val="both"/>
        <w:rPr>
          <w:rFonts w:ascii="Times New Roman" w:hAnsi="Times New Roman"/>
          <w:b/>
          <w:bCs/>
          <w:iCs/>
          <w:sz w:val="28"/>
          <w:szCs w:val="28"/>
        </w:rPr>
      </w:pPr>
      <w:r w:rsidRPr="00BD77BE">
        <w:rPr>
          <w:rFonts w:ascii="Times New Roman" w:hAnsi="Times New Roman" w:cs="Times New Roman"/>
          <w:b/>
          <w:sz w:val="28"/>
        </w:rPr>
        <w:lastRenderedPageBreak/>
        <w:t>Электротехнические работы (14ч)</w:t>
      </w:r>
    </w:p>
    <w:p w:rsidR="003D2E36" w:rsidRDefault="00597C36" w:rsidP="003D2E36">
      <w:pPr>
        <w:ind w:firstLine="567"/>
        <w:jc w:val="both"/>
        <w:rPr>
          <w:rFonts w:ascii="Times New Roman" w:hAnsi="Times New Roman"/>
          <w:b/>
          <w:bCs/>
          <w:iCs/>
          <w:sz w:val="28"/>
          <w:szCs w:val="28"/>
        </w:rPr>
      </w:pPr>
      <w:r w:rsidRPr="000F1715">
        <w:rPr>
          <w:rFonts w:ascii="Times New Roman" w:hAnsi="Times New Roman" w:cs="Times New Roman"/>
          <w:b/>
          <w:bCs/>
          <w:i/>
          <w:iCs/>
          <w:sz w:val="28"/>
        </w:rPr>
        <w:t xml:space="preserve">Теоретические сведения. </w:t>
      </w:r>
      <w:r w:rsidRPr="000F1715">
        <w:rPr>
          <w:rFonts w:ascii="Times New Roman" w:hAnsi="Times New Roman" w:cs="Times New Roman"/>
          <w:sz w:val="28"/>
        </w:rPr>
        <w:t>Виды энергии. Правила электробезопасности. Источники электроэнергии. Электрический ток. Проводники тока и изоляторы. Приемники (потребители)</w:t>
      </w:r>
      <w:r w:rsidR="00031503" w:rsidRPr="00031503">
        <w:rPr>
          <w:rFonts w:ascii="Times New Roman" w:hAnsi="Times New Roman" w:cs="Times New Roman"/>
          <w:noProof/>
          <w:sz w:val="22"/>
        </w:rPr>
        <w:pict>
          <v:line id="_x0000_s1027" style="position:absolute;left:0;text-align:left;z-index:251662336;mso-position-horizontal-relative:margin;mso-position-vertical-relative:text" from="-56.65pt,175.2pt" to="-56.65pt,202.8pt" o:allowincell="f" strokeweight=".25pt">
            <w10:wrap anchorx="margin"/>
          </v:line>
        </w:pict>
      </w:r>
      <w:r w:rsidR="00031503" w:rsidRPr="00031503">
        <w:rPr>
          <w:rFonts w:ascii="Times New Roman" w:hAnsi="Times New Roman" w:cs="Times New Roman"/>
          <w:noProof/>
          <w:sz w:val="22"/>
        </w:rPr>
        <w:pict>
          <v:line id="_x0000_s1028" style="position:absolute;left:0;text-align:left;z-index:251663360;mso-position-horizontal-relative:margin;mso-position-vertical-relative:text" from="-55.9pt,155.05pt" to="-55.9pt,230.9pt" o:allowincell="f" strokeweight=".5pt">
            <w10:wrap anchorx="margin"/>
          </v:line>
        </w:pict>
      </w:r>
      <w:r w:rsidRPr="000F1715">
        <w:rPr>
          <w:rFonts w:ascii="Times New Roman" w:hAnsi="Times New Roman" w:cs="Times New Roman"/>
          <w:sz w:val="28"/>
        </w:rPr>
        <w:t xml:space="preserve"> электроэнергии. Электрическая цепь, ее элементы, их условное обозначение. Принципиальная и монтажная схемы. Понятие «комплектующая арматура».</w:t>
      </w:r>
    </w:p>
    <w:p w:rsidR="003D2E36" w:rsidRDefault="00597C36" w:rsidP="003D2E36">
      <w:pPr>
        <w:ind w:firstLine="567"/>
        <w:jc w:val="both"/>
        <w:rPr>
          <w:rFonts w:ascii="Times New Roman" w:hAnsi="Times New Roman"/>
          <w:b/>
          <w:bCs/>
          <w:iCs/>
          <w:sz w:val="28"/>
          <w:szCs w:val="28"/>
        </w:rPr>
      </w:pPr>
      <w:r w:rsidRPr="000F1715">
        <w:rPr>
          <w:rFonts w:ascii="Times New Roman" w:hAnsi="Times New Roman" w:cs="Times New Roman"/>
          <w:sz w:val="28"/>
        </w:rPr>
        <w:t>Организация рабочего места для электротехнических работ. Электромонтажные инструменты. Правила безопасного труда на уроках электротехнологии.</w:t>
      </w:r>
    </w:p>
    <w:p w:rsidR="003D2E36" w:rsidRDefault="00597C36" w:rsidP="003D2E36">
      <w:pPr>
        <w:ind w:firstLine="567"/>
        <w:jc w:val="both"/>
        <w:rPr>
          <w:rFonts w:ascii="Times New Roman" w:hAnsi="Times New Roman"/>
          <w:b/>
          <w:bCs/>
          <w:iCs/>
          <w:sz w:val="28"/>
          <w:szCs w:val="28"/>
        </w:rPr>
      </w:pPr>
      <w:r w:rsidRPr="000F1715">
        <w:rPr>
          <w:rFonts w:ascii="Times New Roman" w:hAnsi="Times New Roman" w:cs="Times New Roman"/>
          <w:sz w:val="28"/>
        </w:rPr>
        <w:t>Назначение и устройство электрических проводов. Электроизоляционные материалы. Виды соединения проводов. Устройство электрического паяльника. Организация рабочего места при паянии. Правила безопасной работы с электромонтажными инструментами и электропаяльником. Операции монтажа электрической цепи. Правила безопасной работы при монтаже электроцепи. Устройство и применение электромагнитов в технике. Электромагнитное реле, его устройство. Принцип действия электрического звонка.</w:t>
      </w:r>
    </w:p>
    <w:p w:rsidR="003D2E36" w:rsidRDefault="00597C36" w:rsidP="003D2E36">
      <w:pPr>
        <w:ind w:firstLine="567"/>
        <w:jc w:val="both"/>
        <w:rPr>
          <w:rFonts w:ascii="Times New Roman" w:hAnsi="Times New Roman"/>
          <w:b/>
          <w:bCs/>
          <w:iCs/>
          <w:sz w:val="28"/>
          <w:szCs w:val="28"/>
        </w:rPr>
      </w:pPr>
      <w:r w:rsidRPr="000F1715">
        <w:rPr>
          <w:rFonts w:ascii="Times New Roman" w:hAnsi="Times New Roman" w:cs="Times New Roman"/>
          <w:sz w:val="28"/>
        </w:rPr>
        <w:t>Виды электроосветительных приборов. Устройство современной лампы накаливания, ее мощность, срок службы. Люминесцентное и неоновое освещение.</w:t>
      </w:r>
    </w:p>
    <w:p w:rsidR="003D2E36" w:rsidRDefault="00597C36" w:rsidP="003D2E36">
      <w:pPr>
        <w:ind w:firstLine="567"/>
        <w:jc w:val="both"/>
        <w:rPr>
          <w:rFonts w:ascii="Times New Roman" w:hAnsi="Times New Roman"/>
          <w:b/>
          <w:bCs/>
          <w:iCs/>
          <w:sz w:val="28"/>
          <w:szCs w:val="28"/>
        </w:rPr>
      </w:pPr>
      <w:r w:rsidRPr="000F1715">
        <w:rPr>
          <w:rFonts w:ascii="Times New Roman" w:hAnsi="Times New Roman" w:cs="Times New Roman"/>
          <w:sz w:val="28"/>
        </w:rPr>
        <w:t>Классы и типы электронагревательных приборов. Устройство и требования к нагревательным элементам. Правила безопасной работы с бытовыми электроприборами.</w:t>
      </w:r>
    </w:p>
    <w:p w:rsidR="003D2E36" w:rsidRDefault="00597C36" w:rsidP="003D2E36">
      <w:pPr>
        <w:ind w:firstLine="567"/>
        <w:jc w:val="both"/>
        <w:rPr>
          <w:rFonts w:ascii="Times New Roman" w:hAnsi="Times New Roman"/>
          <w:b/>
          <w:bCs/>
          <w:iCs/>
          <w:sz w:val="28"/>
          <w:szCs w:val="28"/>
        </w:rPr>
      </w:pPr>
      <w:r w:rsidRPr="000F1715">
        <w:rPr>
          <w:rFonts w:ascii="Times New Roman" w:hAnsi="Times New Roman" w:cs="Times New Roman"/>
          <w:spacing w:val="-1"/>
          <w:sz w:val="28"/>
        </w:rPr>
        <w:t xml:space="preserve">Назначение электрических двигателей. Устройство и принцип </w:t>
      </w:r>
      <w:r w:rsidRPr="000F1715">
        <w:rPr>
          <w:rFonts w:ascii="Times New Roman" w:hAnsi="Times New Roman" w:cs="Times New Roman"/>
          <w:sz w:val="28"/>
        </w:rPr>
        <w:t>действия коллекторного электродвигателя постоянного тока.</w:t>
      </w:r>
    </w:p>
    <w:p w:rsidR="00597C36" w:rsidRPr="003D2E36" w:rsidRDefault="00597C36" w:rsidP="003D2E36">
      <w:pPr>
        <w:ind w:firstLine="567"/>
        <w:jc w:val="both"/>
        <w:rPr>
          <w:rFonts w:ascii="Times New Roman" w:hAnsi="Times New Roman"/>
          <w:b/>
          <w:bCs/>
          <w:iCs/>
          <w:sz w:val="28"/>
          <w:szCs w:val="28"/>
        </w:rPr>
      </w:pPr>
      <w:r w:rsidRPr="000F1715">
        <w:rPr>
          <w:rFonts w:ascii="Times New Roman" w:hAnsi="Times New Roman" w:cs="Times New Roman"/>
          <w:sz w:val="28"/>
        </w:rPr>
        <w:t>Развитие электроэнергетики. Возобновляемые виды топлива. Термоядерное горючее. Использование водорода. Электромобиль. Энергия солнца и ветра. Энергосбережение.</w:t>
      </w:r>
    </w:p>
    <w:p w:rsidR="00597C36" w:rsidRPr="000F1715" w:rsidRDefault="00597C36" w:rsidP="00597C36">
      <w:pPr>
        <w:keepNext/>
        <w:shd w:val="clear" w:color="auto" w:fill="FFFFFF"/>
        <w:ind w:left="14" w:right="274" w:firstLine="283"/>
        <w:jc w:val="both"/>
        <w:rPr>
          <w:rFonts w:ascii="Times New Roman" w:hAnsi="Times New Roman" w:cs="Times New Roman"/>
          <w:sz w:val="28"/>
        </w:rPr>
      </w:pPr>
      <w:r w:rsidRPr="000F1715">
        <w:rPr>
          <w:rFonts w:ascii="Times New Roman" w:hAnsi="Times New Roman" w:cs="Times New Roman"/>
          <w:b/>
          <w:bCs/>
          <w:i/>
          <w:iCs/>
          <w:sz w:val="28"/>
        </w:rPr>
        <w:t xml:space="preserve">Практические работы. </w:t>
      </w:r>
      <w:r w:rsidRPr="000F1715">
        <w:rPr>
          <w:rFonts w:ascii="Times New Roman" w:hAnsi="Times New Roman" w:cs="Times New Roman"/>
          <w:sz w:val="28"/>
        </w:rPr>
        <w:t>Изучение элементов электрической цепи, их условных обозначений, комплектующей арматуры.</w:t>
      </w:r>
    </w:p>
    <w:p w:rsidR="00597C36" w:rsidRPr="000F1715" w:rsidRDefault="00597C36" w:rsidP="00597C36">
      <w:pPr>
        <w:keepNext/>
        <w:shd w:val="clear" w:color="auto" w:fill="FFFFFF"/>
        <w:ind w:left="14" w:right="264" w:firstLine="288"/>
        <w:jc w:val="both"/>
        <w:rPr>
          <w:rFonts w:ascii="Times New Roman" w:hAnsi="Times New Roman" w:cs="Times New Roman"/>
          <w:sz w:val="28"/>
        </w:rPr>
      </w:pPr>
      <w:r w:rsidRPr="000F1715">
        <w:rPr>
          <w:rFonts w:ascii="Times New Roman" w:hAnsi="Times New Roman" w:cs="Times New Roman"/>
          <w:sz w:val="28"/>
        </w:rPr>
        <w:t>Сборка электрической цепи с элементами управления и защиты.</w:t>
      </w:r>
    </w:p>
    <w:p w:rsidR="00597C36" w:rsidRPr="000F1715" w:rsidRDefault="00597C36" w:rsidP="00597C36">
      <w:pPr>
        <w:keepNext/>
        <w:shd w:val="clear" w:color="auto" w:fill="FFFFFF"/>
        <w:ind w:left="19" w:right="264" w:firstLine="283"/>
        <w:jc w:val="both"/>
        <w:rPr>
          <w:rFonts w:ascii="Times New Roman" w:hAnsi="Times New Roman" w:cs="Times New Roman"/>
          <w:sz w:val="28"/>
        </w:rPr>
      </w:pPr>
      <w:r w:rsidRPr="000F1715">
        <w:rPr>
          <w:rFonts w:ascii="Times New Roman" w:hAnsi="Times New Roman" w:cs="Times New Roman"/>
          <w:sz w:val="28"/>
        </w:rPr>
        <w:t>Выполнение неразъемных соединений проводов и их изоляция. Оконцевание проводов. Зарядка электроарматуры.</w:t>
      </w:r>
    </w:p>
    <w:p w:rsidR="00597C36" w:rsidRPr="000F1715" w:rsidRDefault="00597C36" w:rsidP="00597C36">
      <w:pPr>
        <w:keepNext/>
        <w:shd w:val="clear" w:color="auto" w:fill="FFFFFF"/>
        <w:ind w:left="24" w:right="259" w:firstLine="283"/>
        <w:jc w:val="both"/>
        <w:rPr>
          <w:rFonts w:ascii="Times New Roman" w:hAnsi="Times New Roman" w:cs="Times New Roman"/>
          <w:sz w:val="28"/>
        </w:rPr>
      </w:pPr>
      <w:r w:rsidRPr="000F1715">
        <w:rPr>
          <w:rFonts w:ascii="Times New Roman" w:hAnsi="Times New Roman" w:cs="Times New Roman"/>
          <w:sz w:val="28"/>
        </w:rPr>
        <w:t>Изучение устройства и принципа действия электроутюга с терморегулятором. Изготовление биметаллической пластины. Сборка и испытание термореле — модели пожарной сигнализации. Изучение устройства двигателя постоянного тока. Сборка простейшей схемы двигателя постоянного тока. Сборка установки для демонстрации принципа действия электродвигателя.</w:t>
      </w:r>
    </w:p>
    <w:p w:rsidR="00597C36" w:rsidRDefault="00597C36" w:rsidP="00597C36">
      <w:pPr>
        <w:keepNext/>
        <w:shd w:val="clear" w:color="auto" w:fill="FFFFFF"/>
        <w:ind w:left="5" w:right="14" w:firstLine="158"/>
        <w:jc w:val="both"/>
        <w:rPr>
          <w:rFonts w:ascii="Times New Roman" w:hAnsi="Times New Roman" w:cs="Times New Roman"/>
          <w:sz w:val="28"/>
        </w:rPr>
      </w:pPr>
      <w:r w:rsidRPr="000F1715">
        <w:rPr>
          <w:rFonts w:ascii="Times New Roman" w:hAnsi="Times New Roman" w:cs="Times New Roman"/>
          <w:spacing w:val="-3"/>
          <w:sz w:val="28"/>
        </w:rPr>
        <w:t xml:space="preserve"> </w:t>
      </w:r>
      <w:r w:rsidRPr="000F1715">
        <w:rPr>
          <w:rFonts w:ascii="Times New Roman" w:hAnsi="Times New Roman" w:cs="Times New Roman"/>
          <w:b/>
          <w:bCs/>
          <w:i/>
          <w:iCs/>
          <w:spacing w:val="-3"/>
          <w:sz w:val="28"/>
        </w:rPr>
        <w:t xml:space="preserve">Варианты объектов труда. </w:t>
      </w:r>
      <w:r w:rsidRPr="000F1715">
        <w:rPr>
          <w:rFonts w:ascii="Times New Roman" w:hAnsi="Times New Roman" w:cs="Times New Roman"/>
          <w:spacing w:val="-3"/>
          <w:sz w:val="28"/>
        </w:rPr>
        <w:t>Комплектующая арматура. Элек</w:t>
      </w:r>
      <w:r w:rsidRPr="000F1715">
        <w:rPr>
          <w:rFonts w:ascii="Times New Roman" w:hAnsi="Times New Roman" w:cs="Times New Roman"/>
          <w:sz w:val="28"/>
        </w:rPr>
        <w:t>тросчетчик. Электроконструктор. Электропровода. Изоляционные материалы. Электромагнит. Электроутюг. Биметаллическая пластина. Термореле. Электродвигатель.</w:t>
      </w:r>
    </w:p>
    <w:p w:rsidR="00597C36" w:rsidRPr="008B17D1" w:rsidRDefault="00597C36" w:rsidP="00597C36">
      <w:pPr>
        <w:jc w:val="center"/>
        <w:rPr>
          <w:rFonts w:ascii="Times New Roman" w:hAnsi="Times New Roman" w:cs="Times New Roman"/>
          <w:b/>
          <w:bCs/>
          <w:iCs/>
          <w:sz w:val="28"/>
          <w:szCs w:val="28"/>
        </w:rPr>
      </w:pPr>
      <w:r>
        <w:rPr>
          <w:rFonts w:ascii="Times New Roman" w:hAnsi="Times New Roman" w:cs="Times New Roman"/>
          <w:b/>
          <w:bCs/>
          <w:iCs/>
          <w:sz w:val="28"/>
          <w:szCs w:val="28"/>
        </w:rPr>
        <w:t>Проектная деятельность (2</w:t>
      </w:r>
      <w:r w:rsidRPr="008B17D1">
        <w:rPr>
          <w:rFonts w:ascii="Times New Roman" w:hAnsi="Times New Roman" w:cs="Times New Roman"/>
          <w:b/>
          <w:bCs/>
          <w:iCs/>
          <w:sz w:val="28"/>
          <w:szCs w:val="28"/>
        </w:rPr>
        <w:t>ч)</w:t>
      </w:r>
    </w:p>
    <w:p w:rsidR="00597C36" w:rsidRPr="000F1715" w:rsidRDefault="00597C36" w:rsidP="00597C36">
      <w:pPr>
        <w:keepNext/>
        <w:shd w:val="clear" w:color="auto" w:fill="FFFFFF"/>
        <w:spacing w:before="43"/>
        <w:ind w:left="14" w:firstLine="307"/>
        <w:jc w:val="both"/>
        <w:rPr>
          <w:rFonts w:ascii="Times New Roman" w:hAnsi="Times New Roman" w:cs="Times New Roman"/>
          <w:sz w:val="28"/>
        </w:rPr>
      </w:pPr>
      <w:r w:rsidRPr="000F1715">
        <w:rPr>
          <w:rFonts w:ascii="Times New Roman" w:hAnsi="Times New Roman" w:cs="Times New Roman"/>
          <w:i/>
          <w:iCs/>
          <w:sz w:val="28"/>
        </w:rPr>
        <w:t xml:space="preserve">Теоретические сведения. </w:t>
      </w:r>
      <w:r w:rsidRPr="000F1715">
        <w:rPr>
          <w:rFonts w:ascii="Times New Roman" w:hAnsi="Times New Roman" w:cs="Times New Roman"/>
          <w:sz w:val="28"/>
        </w:rPr>
        <w:t>Понятие «проектирование», составляющие проектирования. Выбор темы проекта. Проектирования</w:t>
      </w:r>
    </w:p>
    <w:p w:rsidR="000E50AE" w:rsidRDefault="000E50AE" w:rsidP="00733242">
      <w:pPr>
        <w:pStyle w:val="a3"/>
        <w:spacing w:line="276" w:lineRule="auto"/>
        <w:rPr>
          <w:rFonts w:ascii="Times New Roman" w:hAnsi="Times New Roman"/>
          <w:sz w:val="28"/>
        </w:rPr>
      </w:pPr>
    </w:p>
    <w:p w:rsidR="000E50AE" w:rsidRPr="009904FC" w:rsidRDefault="000E50AE" w:rsidP="000E50AE">
      <w:pPr>
        <w:pStyle w:val="a3"/>
        <w:spacing w:line="276" w:lineRule="auto"/>
        <w:ind w:left="1429"/>
        <w:jc w:val="center"/>
        <w:rPr>
          <w:rFonts w:ascii="Times New Roman" w:hAnsi="Times New Roman"/>
          <w:sz w:val="28"/>
        </w:rPr>
      </w:pPr>
      <w:r w:rsidRPr="009904FC">
        <w:rPr>
          <w:rFonts w:ascii="Times New Roman" w:hAnsi="Times New Roman"/>
          <w:sz w:val="28"/>
        </w:rPr>
        <w:t>ТЕМАТИЧЕСКОЕ ПЛАНИРОВАНИЕ</w:t>
      </w:r>
    </w:p>
    <w:p w:rsidR="000E50AE" w:rsidRPr="009904FC" w:rsidRDefault="000E50AE" w:rsidP="000E50AE">
      <w:pPr>
        <w:pStyle w:val="a3"/>
        <w:spacing w:line="276" w:lineRule="auto"/>
        <w:ind w:left="1069"/>
        <w:jc w:val="center"/>
        <w:rPr>
          <w:rFonts w:ascii="Times New Roman" w:hAnsi="Times New Roman"/>
          <w:sz w:val="28"/>
        </w:rPr>
      </w:pPr>
      <w:r>
        <w:rPr>
          <w:rFonts w:ascii="Times New Roman" w:hAnsi="Times New Roman"/>
          <w:sz w:val="28"/>
        </w:rPr>
        <w:lastRenderedPageBreak/>
        <w:t xml:space="preserve"> 8 </w:t>
      </w:r>
      <w:r w:rsidRPr="009904FC">
        <w:rPr>
          <w:rFonts w:ascii="Times New Roman" w:hAnsi="Times New Roman"/>
          <w:sz w:val="28"/>
        </w:rPr>
        <w:t>КЛАСС</w:t>
      </w:r>
    </w:p>
    <w:tbl>
      <w:tblPr>
        <w:tblStyle w:val="a6"/>
        <w:tblW w:w="0" w:type="auto"/>
        <w:tblLook w:val="04A0"/>
      </w:tblPr>
      <w:tblGrid>
        <w:gridCol w:w="799"/>
        <w:gridCol w:w="5581"/>
        <w:gridCol w:w="3191"/>
      </w:tblGrid>
      <w:tr w:rsidR="000E50AE" w:rsidRPr="009904FC" w:rsidTr="00733242">
        <w:tc>
          <w:tcPr>
            <w:tcW w:w="799" w:type="dxa"/>
          </w:tcPr>
          <w:p w:rsidR="000E50AE" w:rsidRPr="009904FC" w:rsidRDefault="000E50AE" w:rsidP="00060727">
            <w:pPr>
              <w:pStyle w:val="a3"/>
              <w:spacing w:line="276" w:lineRule="auto"/>
              <w:jc w:val="center"/>
              <w:rPr>
                <w:rFonts w:ascii="Times New Roman" w:hAnsi="Times New Roman"/>
                <w:sz w:val="28"/>
              </w:rPr>
            </w:pPr>
            <w:r w:rsidRPr="009904FC">
              <w:rPr>
                <w:rFonts w:ascii="Times New Roman" w:hAnsi="Times New Roman"/>
                <w:sz w:val="28"/>
              </w:rPr>
              <w:t>№</w:t>
            </w:r>
          </w:p>
        </w:tc>
        <w:tc>
          <w:tcPr>
            <w:tcW w:w="5581" w:type="dxa"/>
          </w:tcPr>
          <w:p w:rsidR="000E50AE" w:rsidRPr="009904FC" w:rsidRDefault="000E50AE" w:rsidP="00060727">
            <w:pPr>
              <w:pStyle w:val="a3"/>
              <w:spacing w:line="276" w:lineRule="auto"/>
              <w:jc w:val="center"/>
              <w:rPr>
                <w:rFonts w:ascii="Times New Roman" w:hAnsi="Times New Roman"/>
                <w:sz w:val="28"/>
              </w:rPr>
            </w:pPr>
            <w:r w:rsidRPr="009904FC">
              <w:rPr>
                <w:rFonts w:ascii="Times New Roman" w:hAnsi="Times New Roman"/>
                <w:sz w:val="28"/>
              </w:rPr>
              <w:t>Разделы программы</w:t>
            </w:r>
          </w:p>
        </w:tc>
        <w:tc>
          <w:tcPr>
            <w:tcW w:w="3191" w:type="dxa"/>
          </w:tcPr>
          <w:p w:rsidR="000E50AE" w:rsidRPr="009904FC" w:rsidRDefault="000E50AE" w:rsidP="00060727">
            <w:pPr>
              <w:pStyle w:val="a3"/>
              <w:spacing w:line="276" w:lineRule="auto"/>
              <w:jc w:val="center"/>
              <w:rPr>
                <w:rFonts w:ascii="Times New Roman" w:hAnsi="Times New Roman"/>
                <w:sz w:val="28"/>
              </w:rPr>
            </w:pPr>
            <w:r w:rsidRPr="009904FC">
              <w:rPr>
                <w:rFonts w:ascii="Times New Roman" w:hAnsi="Times New Roman"/>
                <w:sz w:val="28"/>
              </w:rPr>
              <w:t>Количество часов</w:t>
            </w:r>
          </w:p>
        </w:tc>
      </w:tr>
      <w:tr w:rsidR="00733242" w:rsidRPr="009904FC" w:rsidTr="00733242">
        <w:tc>
          <w:tcPr>
            <w:tcW w:w="799" w:type="dxa"/>
          </w:tcPr>
          <w:p w:rsidR="00733242" w:rsidRPr="009904FC" w:rsidRDefault="00733242" w:rsidP="00060727">
            <w:pPr>
              <w:pStyle w:val="a3"/>
              <w:spacing w:line="276" w:lineRule="auto"/>
              <w:jc w:val="center"/>
              <w:rPr>
                <w:rFonts w:ascii="Times New Roman" w:hAnsi="Times New Roman"/>
                <w:sz w:val="28"/>
              </w:rPr>
            </w:pPr>
            <w:r>
              <w:rPr>
                <w:rFonts w:ascii="Times New Roman" w:hAnsi="Times New Roman"/>
                <w:sz w:val="28"/>
              </w:rPr>
              <w:t>1</w:t>
            </w:r>
          </w:p>
        </w:tc>
        <w:tc>
          <w:tcPr>
            <w:tcW w:w="5581" w:type="dxa"/>
          </w:tcPr>
          <w:p w:rsidR="00733242" w:rsidRPr="009904FC" w:rsidRDefault="00733242" w:rsidP="00733242">
            <w:pPr>
              <w:pStyle w:val="a3"/>
              <w:spacing w:line="276" w:lineRule="auto"/>
              <w:rPr>
                <w:rFonts w:ascii="Times New Roman" w:hAnsi="Times New Roman"/>
                <w:sz w:val="28"/>
              </w:rPr>
            </w:pPr>
            <w:r>
              <w:rPr>
                <w:rFonts w:ascii="Times New Roman" w:hAnsi="Times New Roman"/>
                <w:sz w:val="28"/>
              </w:rPr>
              <w:t xml:space="preserve">Вводный урок </w:t>
            </w:r>
          </w:p>
        </w:tc>
        <w:tc>
          <w:tcPr>
            <w:tcW w:w="3191" w:type="dxa"/>
          </w:tcPr>
          <w:p w:rsidR="00733242" w:rsidRPr="009904FC" w:rsidRDefault="00733242" w:rsidP="00060727">
            <w:pPr>
              <w:pStyle w:val="a3"/>
              <w:spacing w:line="276" w:lineRule="auto"/>
              <w:jc w:val="center"/>
              <w:rPr>
                <w:rFonts w:ascii="Times New Roman" w:hAnsi="Times New Roman"/>
                <w:sz w:val="28"/>
              </w:rPr>
            </w:pPr>
            <w:r>
              <w:rPr>
                <w:rFonts w:ascii="Times New Roman" w:hAnsi="Times New Roman"/>
                <w:sz w:val="28"/>
              </w:rPr>
              <w:t>1</w:t>
            </w:r>
          </w:p>
        </w:tc>
      </w:tr>
      <w:tr w:rsidR="000E50AE" w:rsidRPr="009904FC" w:rsidTr="00733242">
        <w:tc>
          <w:tcPr>
            <w:tcW w:w="799" w:type="dxa"/>
          </w:tcPr>
          <w:p w:rsidR="000E50AE" w:rsidRPr="009904FC" w:rsidRDefault="00733242" w:rsidP="00060727">
            <w:pPr>
              <w:pStyle w:val="a3"/>
              <w:spacing w:line="276" w:lineRule="auto"/>
              <w:jc w:val="center"/>
              <w:rPr>
                <w:rFonts w:ascii="Times New Roman" w:hAnsi="Times New Roman"/>
                <w:sz w:val="28"/>
              </w:rPr>
            </w:pPr>
            <w:r>
              <w:rPr>
                <w:rFonts w:ascii="Times New Roman" w:hAnsi="Times New Roman"/>
                <w:sz w:val="28"/>
              </w:rPr>
              <w:t>2</w:t>
            </w:r>
          </w:p>
        </w:tc>
        <w:tc>
          <w:tcPr>
            <w:tcW w:w="5581" w:type="dxa"/>
          </w:tcPr>
          <w:p w:rsidR="000E50AE" w:rsidRPr="009904FC" w:rsidRDefault="00733242" w:rsidP="00733242">
            <w:pPr>
              <w:pStyle w:val="a3"/>
              <w:spacing w:line="276" w:lineRule="auto"/>
              <w:rPr>
                <w:rFonts w:ascii="Times New Roman" w:hAnsi="Times New Roman"/>
                <w:sz w:val="28"/>
              </w:rPr>
            </w:pPr>
            <w:r>
              <w:rPr>
                <w:rFonts w:ascii="Times New Roman" w:hAnsi="Times New Roman"/>
                <w:sz w:val="28"/>
              </w:rPr>
              <w:t>Строительные ремонтно-отделочные работы</w:t>
            </w:r>
          </w:p>
        </w:tc>
        <w:tc>
          <w:tcPr>
            <w:tcW w:w="3191" w:type="dxa"/>
          </w:tcPr>
          <w:p w:rsidR="000E50AE" w:rsidRPr="009904FC" w:rsidRDefault="00733242" w:rsidP="00060727">
            <w:pPr>
              <w:pStyle w:val="a3"/>
              <w:spacing w:line="276" w:lineRule="auto"/>
              <w:jc w:val="center"/>
              <w:rPr>
                <w:rFonts w:ascii="Times New Roman" w:hAnsi="Times New Roman"/>
                <w:sz w:val="28"/>
              </w:rPr>
            </w:pPr>
            <w:r>
              <w:rPr>
                <w:rFonts w:ascii="Times New Roman" w:hAnsi="Times New Roman"/>
                <w:sz w:val="28"/>
              </w:rPr>
              <w:t>12</w:t>
            </w:r>
          </w:p>
        </w:tc>
      </w:tr>
      <w:tr w:rsidR="000E50AE" w:rsidRPr="009904FC" w:rsidTr="00733242">
        <w:tc>
          <w:tcPr>
            <w:tcW w:w="799" w:type="dxa"/>
          </w:tcPr>
          <w:p w:rsidR="000E50AE" w:rsidRPr="009904FC" w:rsidRDefault="00733242" w:rsidP="00060727">
            <w:pPr>
              <w:pStyle w:val="a3"/>
              <w:spacing w:line="276" w:lineRule="auto"/>
              <w:jc w:val="center"/>
              <w:rPr>
                <w:rFonts w:ascii="Times New Roman" w:hAnsi="Times New Roman"/>
                <w:sz w:val="28"/>
              </w:rPr>
            </w:pPr>
            <w:r>
              <w:rPr>
                <w:rFonts w:ascii="Times New Roman" w:hAnsi="Times New Roman"/>
                <w:sz w:val="28"/>
              </w:rPr>
              <w:t>3</w:t>
            </w:r>
          </w:p>
        </w:tc>
        <w:tc>
          <w:tcPr>
            <w:tcW w:w="5581" w:type="dxa"/>
          </w:tcPr>
          <w:p w:rsidR="000E50AE" w:rsidRPr="009904FC" w:rsidRDefault="00BD77BE" w:rsidP="00733242">
            <w:pPr>
              <w:pStyle w:val="a3"/>
              <w:spacing w:line="276" w:lineRule="auto"/>
              <w:rPr>
                <w:rFonts w:ascii="Times New Roman" w:hAnsi="Times New Roman"/>
                <w:sz w:val="28"/>
              </w:rPr>
            </w:pPr>
            <w:r>
              <w:rPr>
                <w:rFonts w:ascii="Times New Roman" w:hAnsi="Times New Roman"/>
                <w:sz w:val="28"/>
              </w:rPr>
              <w:t xml:space="preserve">Животноводство </w:t>
            </w:r>
          </w:p>
        </w:tc>
        <w:tc>
          <w:tcPr>
            <w:tcW w:w="3191" w:type="dxa"/>
          </w:tcPr>
          <w:p w:rsidR="000E50AE" w:rsidRPr="009904FC" w:rsidRDefault="00733242" w:rsidP="00060727">
            <w:pPr>
              <w:pStyle w:val="a3"/>
              <w:spacing w:line="276" w:lineRule="auto"/>
              <w:jc w:val="center"/>
              <w:rPr>
                <w:rFonts w:ascii="Times New Roman" w:hAnsi="Times New Roman"/>
                <w:sz w:val="28"/>
              </w:rPr>
            </w:pPr>
            <w:r>
              <w:rPr>
                <w:rFonts w:ascii="Times New Roman" w:hAnsi="Times New Roman"/>
                <w:sz w:val="28"/>
              </w:rPr>
              <w:t>4</w:t>
            </w:r>
          </w:p>
        </w:tc>
      </w:tr>
      <w:tr w:rsidR="000E50AE" w:rsidRPr="009904FC" w:rsidTr="00733242">
        <w:tc>
          <w:tcPr>
            <w:tcW w:w="799" w:type="dxa"/>
          </w:tcPr>
          <w:p w:rsidR="000E50AE" w:rsidRPr="009904FC" w:rsidRDefault="00733242" w:rsidP="00060727">
            <w:pPr>
              <w:pStyle w:val="a3"/>
              <w:spacing w:line="276" w:lineRule="auto"/>
              <w:jc w:val="center"/>
              <w:rPr>
                <w:rFonts w:ascii="Times New Roman" w:hAnsi="Times New Roman"/>
                <w:sz w:val="28"/>
              </w:rPr>
            </w:pPr>
            <w:r>
              <w:rPr>
                <w:rFonts w:ascii="Times New Roman" w:hAnsi="Times New Roman"/>
                <w:sz w:val="28"/>
              </w:rPr>
              <w:t>4</w:t>
            </w:r>
          </w:p>
        </w:tc>
        <w:tc>
          <w:tcPr>
            <w:tcW w:w="5581" w:type="dxa"/>
          </w:tcPr>
          <w:p w:rsidR="000E50AE" w:rsidRPr="009904FC" w:rsidRDefault="00733242" w:rsidP="00733242">
            <w:pPr>
              <w:pStyle w:val="a3"/>
              <w:spacing w:line="276" w:lineRule="auto"/>
              <w:rPr>
                <w:rFonts w:ascii="Times New Roman" w:hAnsi="Times New Roman"/>
                <w:sz w:val="28"/>
              </w:rPr>
            </w:pPr>
            <w:r>
              <w:rPr>
                <w:rFonts w:ascii="Times New Roman" w:hAnsi="Times New Roman"/>
                <w:sz w:val="28"/>
              </w:rPr>
              <w:t xml:space="preserve">Создание изделий из конструкционных </w:t>
            </w:r>
            <w:r w:rsidR="00BD77BE">
              <w:rPr>
                <w:rFonts w:ascii="Times New Roman" w:hAnsi="Times New Roman"/>
                <w:sz w:val="28"/>
              </w:rPr>
              <w:t xml:space="preserve"> и поделочных материалов</w:t>
            </w:r>
          </w:p>
        </w:tc>
        <w:tc>
          <w:tcPr>
            <w:tcW w:w="3191" w:type="dxa"/>
          </w:tcPr>
          <w:p w:rsidR="000E50AE" w:rsidRPr="009904FC" w:rsidRDefault="00733242" w:rsidP="00060727">
            <w:pPr>
              <w:pStyle w:val="a3"/>
              <w:spacing w:line="276" w:lineRule="auto"/>
              <w:jc w:val="center"/>
              <w:rPr>
                <w:rFonts w:ascii="Times New Roman" w:hAnsi="Times New Roman"/>
                <w:sz w:val="28"/>
              </w:rPr>
            </w:pPr>
            <w:r>
              <w:rPr>
                <w:rFonts w:ascii="Times New Roman" w:hAnsi="Times New Roman"/>
                <w:sz w:val="28"/>
              </w:rPr>
              <w:t>8</w:t>
            </w:r>
          </w:p>
        </w:tc>
      </w:tr>
      <w:tr w:rsidR="000E50AE" w:rsidRPr="009904FC" w:rsidTr="00733242">
        <w:tc>
          <w:tcPr>
            <w:tcW w:w="799" w:type="dxa"/>
          </w:tcPr>
          <w:p w:rsidR="000E50AE" w:rsidRPr="009904FC" w:rsidRDefault="00733242" w:rsidP="00060727">
            <w:pPr>
              <w:pStyle w:val="a3"/>
              <w:spacing w:line="276" w:lineRule="auto"/>
              <w:jc w:val="center"/>
              <w:rPr>
                <w:rFonts w:ascii="Times New Roman" w:hAnsi="Times New Roman"/>
                <w:sz w:val="28"/>
              </w:rPr>
            </w:pPr>
            <w:r>
              <w:rPr>
                <w:rFonts w:ascii="Times New Roman" w:hAnsi="Times New Roman"/>
                <w:sz w:val="28"/>
              </w:rPr>
              <w:t>5</w:t>
            </w:r>
          </w:p>
        </w:tc>
        <w:tc>
          <w:tcPr>
            <w:tcW w:w="5581" w:type="dxa"/>
          </w:tcPr>
          <w:p w:rsidR="000E50AE" w:rsidRPr="009904FC" w:rsidRDefault="00733242" w:rsidP="00733242">
            <w:pPr>
              <w:pStyle w:val="a3"/>
              <w:spacing w:line="276" w:lineRule="auto"/>
              <w:rPr>
                <w:rFonts w:ascii="Times New Roman" w:hAnsi="Times New Roman"/>
                <w:sz w:val="28"/>
              </w:rPr>
            </w:pPr>
            <w:r>
              <w:rPr>
                <w:rFonts w:ascii="Times New Roman" w:hAnsi="Times New Roman"/>
                <w:sz w:val="28"/>
              </w:rPr>
              <w:t xml:space="preserve">Технология ведения дома. Семейная экономика </w:t>
            </w:r>
          </w:p>
        </w:tc>
        <w:tc>
          <w:tcPr>
            <w:tcW w:w="3191" w:type="dxa"/>
          </w:tcPr>
          <w:p w:rsidR="000E50AE" w:rsidRPr="009904FC" w:rsidRDefault="00BD77BE" w:rsidP="00060727">
            <w:pPr>
              <w:pStyle w:val="a3"/>
              <w:spacing w:line="276" w:lineRule="auto"/>
              <w:jc w:val="center"/>
              <w:rPr>
                <w:rFonts w:ascii="Times New Roman" w:hAnsi="Times New Roman"/>
                <w:sz w:val="28"/>
              </w:rPr>
            </w:pPr>
            <w:r>
              <w:rPr>
                <w:rFonts w:ascii="Times New Roman" w:hAnsi="Times New Roman"/>
                <w:sz w:val="28"/>
              </w:rPr>
              <w:t>1</w:t>
            </w:r>
            <w:r w:rsidR="00FF78AF">
              <w:rPr>
                <w:rFonts w:ascii="Times New Roman" w:hAnsi="Times New Roman"/>
                <w:sz w:val="28"/>
              </w:rPr>
              <w:t>2</w:t>
            </w:r>
          </w:p>
        </w:tc>
      </w:tr>
      <w:tr w:rsidR="000E50AE" w:rsidRPr="009904FC" w:rsidTr="00733242">
        <w:tc>
          <w:tcPr>
            <w:tcW w:w="799" w:type="dxa"/>
          </w:tcPr>
          <w:p w:rsidR="000E50AE" w:rsidRPr="009904FC" w:rsidRDefault="00733242" w:rsidP="00060727">
            <w:pPr>
              <w:pStyle w:val="a3"/>
              <w:spacing w:line="276" w:lineRule="auto"/>
              <w:jc w:val="center"/>
              <w:rPr>
                <w:rFonts w:ascii="Times New Roman" w:hAnsi="Times New Roman"/>
                <w:sz w:val="28"/>
              </w:rPr>
            </w:pPr>
            <w:r>
              <w:rPr>
                <w:rFonts w:ascii="Times New Roman" w:hAnsi="Times New Roman"/>
                <w:sz w:val="28"/>
              </w:rPr>
              <w:t>6</w:t>
            </w:r>
          </w:p>
        </w:tc>
        <w:tc>
          <w:tcPr>
            <w:tcW w:w="5581" w:type="dxa"/>
          </w:tcPr>
          <w:p w:rsidR="000E50AE" w:rsidRPr="009904FC" w:rsidRDefault="00733242" w:rsidP="00733242">
            <w:pPr>
              <w:pStyle w:val="a3"/>
              <w:spacing w:line="276" w:lineRule="auto"/>
              <w:rPr>
                <w:rFonts w:ascii="Times New Roman" w:hAnsi="Times New Roman"/>
                <w:sz w:val="28"/>
              </w:rPr>
            </w:pPr>
            <w:r>
              <w:rPr>
                <w:rFonts w:ascii="Times New Roman" w:hAnsi="Times New Roman"/>
                <w:sz w:val="28"/>
              </w:rPr>
              <w:t>Электротехнические работы</w:t>
            </w:r>
          </w:p>
        </w:tc>
        <w:tc>
          <w:tcPr>
            <w:tcW w:w="3191" w:type="dxa"/>
          </w:tcPr>
          <w:p w:rsidR="000E50AE" w:rsidRPr="009904FC" w:rsidRDefault="00BD77BE" w:rsidP="00060727">
            <w:pPr>
              <w:pStyle w:val="a3"/>
              <w:spacing w:line="276" w:lineRule="auto"/>
              <w:jc w:val="center"/>
              <w:rPr>
                <w:rFonts w:ascii="Times New Roman" w:hAnsi="Times New Roman"/>
                <w:sz w:val="28"/>
              </w:rPr>
            </w:pPr>
            <w:r>
              <w:rPr>
                <w:rFonts w:ascii="Times New Roman" w:hAnsi="Times New Roman"/>
                <w:sz w:val="28"/>
              </w:rPr>
              <w:t>1</w:t>
            </w:r>
            <w:r w:rsidR="00733242">
              <w:rPr>
                <w:rFonts w:ascii="Times New Roman" w:hAnsi="Times New Roman"/>
                <w:sz w:val="28"/>
              </w:rPr>
              <w:t>0</w:t>
            </w:r>
          </w:p>
        </w:tc>
      </w:tr>
      <w:tr w:rsidR="00BD77BE" w:rsidRPr="009904FC" w:rsidTr="00733242">
        <w:tc>
          <w:tcPr>
            <w:tcW w:w="799" w:type="dxa"/>
          </w:tcPr>
          <w:p w:rsidR="00BD77BE" w:rsidRDefault="00733242" w:rsidP="00060727">
            <w:pPr>
              <w:pStyle w:val="a3"/>
              <w:spacing w:line="276" w:lineRule="auto"/>
              <w:jc w:val="center"/>
              <w:rPr>
                <w:rFonts w:ascii="Times New Roman" w:hAnsi="Times New Roman"/>
                <w:sz w:val="28"/>
              </w:rPr>
            </w:pPr>
            <w:r>
              <w:rPr>
                <w:rFonts w:ascii="Times New Roman" w:hAnsi="Times New Roman"/>
                <w:sz w:val="28"/>
              </w:rPr>
              <w:t>7</w:t>
            </w:r>
          </w:p>
        </w:tc>
        <w:tc>
          <w:tcPr>
            <w:tcW w:w="5581" w:type="dxa"/>
          </w:tcPr>
          <w:p w:rsidR="00BD77BE" w:rsidRDefault="00BD77BE" w:rsidP="00733242">
            <w:pPr>
              <w:pStyle w:val="a3"/>
              <w:spacing w:line="276" w:lineRule="auto"/>
              <w:rPr>
                <w:rFonts w:ascii="Times New Roman" w:hAnsi="Times New Roman"/>
                <w:sz w:val="28"/>
              </w:rPr>
            </w:pPr>
            <w:r>
              <w:rPr>
                <w:rFonts w:ascii="Times New Roman" w:hAnsi="Times New Roman"/>
                <w:sz w:val="28"/>
              </w:rPr>
              <w:t>Проектная деятельность</w:t>
            </w:r>
          </w:p>
        </w:tc>
        <w:tc>
          <w:tcPr>
            <w:tcW w:w="3191" w:type="dxa"/>
          </w:tcPr>
          <w:p w:rsidR="00BD77BE" w:rsidRDefault="00733242" w:rsidP="00060727">
            <w:pPr>
              <w:pStyle w:val="a3"/>
              <w:spacing w:line="276" w:lineRule="auto"/>
              <w:jc w:val="center"/>
              <w:rPr>
                <w:rFonts w:ascii="Times New Roman" w:hAnsi="Times New Roman"/>
                <w:sz w:val="28"/>
              </w:rPr>
            </w:pPr>
            <w:r>
              <w:rPr>
                <w:rFonts w:ascii="Times New Roman" w:hAnsi="Times New Roman"/>
                <w:sz w:val="28"/>
              </w:rPr>
              <w:t>4</w:t>
            </w:r>
          </w:p>
        </w:tc>
      </w:tr>
      <w:tr w:rsidR="00BD77BE" w:rsidRPr="009904FC" w:rsidTr="00733242">
        <w:tc>
          <w:tcPr>
            <w:tcW w:w="799" w:type="dxa"/>
          </w:tcPr>
          <w:p w:rsidR="00BD77BE" w:rsidRDefault="00BD77BE" w:rsidP="00060727">
            <w:pPr>
              <w:pStyle w:val="a3"/>
              <w:spacing w:line="276" w:lineRule="auto"/>
              <w:jc w:val="center"/>
              <w:rPr>
                <w:rFonts w:ascii="Times New Roman" w:hAnsi="Times New Roman"/>
                <w:sz w:val="28"/>
              </w:rPr>
            </w:pPr>
          </w:p>
        </w:tc>
        <w:tc>
          <w:tcPr>
            <w:tcW w:w="5581" w:type="dxa"/>
          </w:tcPr>
          <w:p w:rsidR="00BD77BE" w:rsidRDefault="00BD77BE" w:rsidP="00733242">
            <w:pPr>
              <w:pStyle w:val="a3"/>
              <w:spacing w:line="276" w:lineRule="auto"/>
              <w:rPr>
                <w:rFonts w:ascii="Times New Roman" w:hAnsi="Times New Roman"/>
                <w:sz w:val="28"/>
              </w:rPr>
            </w:pPr>
            <w:r>
              <w:rPr>
                <w:rFonts w:ascii="Times New Roman" w:hAnsi="Times New Roman"/>
                <w:sz w:val="28"/>
              </w:rPr>
              <w:t xml:space="preserve">Итого </w:t>
            </w:r>
          </w:p>
        </w:tc>
        <w:tc>
          <w:tcPr>
            <w:tcW w:w="3191" w:type="dxa"/>
          </w:tcPr>
          <w:p w:rsidR="00BD77BE" w:rsidRDefault="001E344A" w:rsidP="00060727">
            <w:pPr>
              <w:pStyle w:val="a3"/>
              <w:spacing w:line="276" w:lineRule="auto"/>
              <w:jc w:val="center"/>
              <w:rPr>
                <w:rFonts w:ascii="Times New Roman" w:hAnsi="Times New Roman"/>
                <w:sz w:val="28"/>
              </w:rPr>
            </w:pPr>
            <w:r>
              <w:rPr>
                <w:rFonts w:ascii="Times New Roman" w:hAnsi="Times New Roman"/>
                <w:sz w:val="28"/>
              </w:rPr>
              <w:t>51</w:t>
            </w:r>
          </w:p>
        </w:tc>
      </w:tr>
    </w:tbl>
    <w:p w:rsidR="00C64800" w:rsidRDefault="00C64800"/>
    <w:sectPr w:rsidR="00C64800" w:rsidSect="00A7650C">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A82" w:rsidRDefault="00BB6A82" w:rsidP="00A7650C">
      <w:r>
        <w:separator/>
      </w:r>
    </w:p>
  </w:endnote>
  <w:endnote w:type="continuationSeparator" w:id="1">
    <w:p w:rsidR="00BB6A82" w:rsidRDefault="00BB6A82" w:rsidP="00A765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A82" w:rsidRDefault="00BB6A82" w:rsidP="00A7650C">
      <w:r>
        <w:separator/>
      </w:r>
    </w:p>
  </w:footnote>
  <w:footnote w:type="continuationSeparator" w:id="1">
    <w:p w:rsidR="00BB6A82" w:rsidRDefault="00BB6A82" w:rsidP="00A765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66F2"/>
    <w:multiLevelType w:val="hybridMultilevel"/>
    <w:tmpl w:val="58005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427EDF"/>
    <w:multiLevelType w:val="hybridMultilevel"/>
    <w:tmpl w:val="17E28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A57422"/>
    <w:multiLevelType w:val="hybridMultilevel"/>
    <w:tmpl w:val="0A7C8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F5F6728"/>
    <w:multiLevelType w:val="hybridMultilevel"/>
    <w:tmpl w:val="77324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9F16FC3"/>
    <w:multiLevelType w:val="hybridMultilevel"/>
    <w:tmpl w:val="CCDE0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0500"/>
    <w:rsid w:val="00031503"/>
    <w:rsid w:val="000E50AE"/>
    <w:rsid w:val="001E344A"/>
    <w:rsid w:val="002F33D3"/>
    <w:rsid w:val="003D2E36"/>
    <w:rsid w:val="004103AD"/>
    <w:rsid w:val="00432F92"/>
    <w:rsid w:val="004672FD"/>
    <w:rsid w:val="00597C36"/>
    <w:rsid w:val="00607C0E"/>
    <w:rsid w:val="00680500"/>
    <w:rsid w:val="00733242"/>
    <w:rsid w:val="00774086"/>
    <w:rsid w:val="00A7650C"/>
    <w:rsid w:val="00BB6A82"/>
    <w:rsid w:val="00BD77BE"/>
    <w:rsid w:val="00C64800"/>
    <w:rsid w:val="00C77080"/>
    <w:rsid w:val="00CA5B67"/>
    <w:rsid w:val="00ED6809"/>
    <w:rsid w:val="00FE0272"/>
    <w:rsid w:val="00FF7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500"/>
    <w:pPr>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80500"/>
    <w:pPr>
      <w:suppressAutoHyphens/>
      <w:spacing w:after="0" w:line="240" w:lineRule="auto"/>
    </w:pPr>
    <w:rPr>
      <w:rFonts w:ascii="Arial" w:eastAsia="SimSun" w:hAnsi="Arial" w:cs="Mangal"/>
      <w:kern w:val="1"/>
      <w:sz w:val="20"/>
      <w:szCs w:val="24"/>
      <w:lang w:eastAsia="hi-IN" w:bidi="hi-IN"/>
    </w:rPr>
  </w:style>
  <w:style w:type="paragraph" w:styleId="a5">
    <w:name w:val="List Paragraph"/>
    <w:basedOn w:val="a"/>
    <w:uiPriority w:val="34"/>
    <w:qFormat/>
    <w:rsid w:val="00680500"/>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character" w:customStyle="1" w:styleId="a4">
    <w:name w:val="Без интервала Знак"/>
    <w:basedOn w:val="a0"/>
    <w:link w:val="a3"/>
    <w:rsid w:val="00680500"/>
    <w:rPr>
      <w:rFonts w:ascii="Arial" w:eastAsia="SimSun" w:hAnsi="Arial" w:cs="Mangal"/>
      <w:kern w:val="1"/>
      <w:sz w:val="20"/>
      <w:szCs w:val="24"/>
      <w:lang w:eastAsia="hi-IN" w:bidi="hi-IN"/>
    </w:rPr>
  </w:style>
  <w:style w:type="table" w:styleId="a6">
    <w:name w:val="Table Grid"/>
    <w:basedOn w:val="a1"/>
    <w:rsid w:val="00680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680500"/>
    <w:rPr>
      <w:color w:val="0000FF"/>
      <w:u w:val="single"/>
    </w:rPr>
  </w:style>
  <w:style w:type="character" w:customStyle="1" w:styleId="apple-converted-space">
    <w:name w:val="apple-converted-space"/>
    <w:basedOn w:val="a0"/>
    <w:rsid w:val="00680500"/>
  </w:style>
  <w:style w:type="character" w:customStyle="1" w:styleId="submenu-table">
    <w:name w:val="submenu-table"/>
    <w:basedOn w:val="a0"/>
    <w:rsid w:val="00680500"/>
  </w:style>
  <w:style w:type="character" w:customStyle="1" w:styleId="mw-headline">
    <w:name w:val="mw-headline"/>
    <w:basedOn w:val="a0"/>
    <w:rsid w:val="00680500"/>
  </w:style>
  <w:style w:type="character" w:customStyle="1" w:styleId="t4">
    <w:name w:val="t4"/>
    <w:basedOn w:val="a0"/>
    <w:rsid w:val="00680500"/>
  </w:style>
  <w:style w:type="character" w:customStyle="1" w:styleId="t5">
    <w:name w:val="t5"/>
    <w:basedOn w:val="a0"/>
    <w:rsid w:val="00680500"/>
  </w:style>
  <w:style w:type="paragraph" w:styleId="a8">
    <w:name w:val="Balloon Text"/>
    <w:basedOn w:val="a"/>
    <w:link w:val="a9"/>
    <w:uiPriority w:val="99"/>
    <w:semiHidden/>
    <w:unhideWhenUsed/>
    <w:rsid w:val="00A7650C"/>
    <w:rPr>
      <w:rFonts w:ascii="Tahoma" w:hAnsi="Tahoma"/>
      <w:sz w:val="16"/>
      <w:szCs w:val="14"/>
    </w:rPr>
  </w:style>
  <w:style w:type="character" w:customStyle="1" w:styleId="a9">
    <w:name w:val="Текст выноски Знак"/>
    <w:basedOn w:val="a0"/>
    <w:link w:val="a8"/>
    <w:uiPriority w:val="99"/>
    <w:semiHidden/>
    <w:rsid w:val="00A7650C"/>
    <w:rPr>
      <w:rFonts w:ascii="Tahoma" w:eastAsia="SimSun" w:hAnsi="Tahoma" w:cs="Mangal"/>
      <w:kern w:val="1"/>
      <w:sz w:val="16"/>
      <w:szCs w:val="14"/>
      <w:lang w:eastAsia="hi-IN" w:bidi="hi-IN"/>
    </w:rPr>
  </w:style>
  <w:style w:type="paragraph" w:styleId="aa">
    <w:name w:val="header"/>
    <w:basedOn w:val="a"/>
    <w:link w:val="ab"/>
    <w:uiPriority w:val="99"/>
    <w:semiHidden/>
    <w:unhideWhenUsed/>
    <w:rsid w:val="00A7650C"/>
    <w:pPr>
      <w:tabs>
        <w:tab w:val="center" w:pos="4677"/>
        <w:tab w:val="right" w:pos="9355"/>
      </w:tabs>
    </w:pPr>
  </w:style>
  <w:style w:type="character" w:customStyle="1" w:styleId="ab">
    <w:name w:val="Верхний колонтитул Знак"/>
    <w:basedOn w:val="a0"/>
    <w:link w:val="aa"/>
    <w:uiPriority w:val="99"/>
    <w:semiHidden/>
    <w:rsid w:val="00A7650C"/>
    <w:rPr>
      <w:rFonts w:ascii="Arial" w:eastAsia="SimSun" w:hAnsi="Arial" w:cs="Mangal"/>
      <w:kern w:val="1"/>
      <w:sz w:val="20"/>
      <w:szCs w:val="24"/>
      <w:lang w:eastAsia="hi-IN" w:bidi="hi-IN"/>
    </w:rPr>
  </w:style>
  <w:style w:type="paragraph" w:styleId="ac">
    <w:name w:val="footer"/>
    <w:basedOn w:val="a"/>
    <w:link w:val="ad"/>
    <w:uiPriority w:val="99"/>
    <w:semiHidden/>
    <w:unhideWhenUsed/>
    <w:rsid w:val="00A7650C"/>
    <w:pPr>
      <w:tabs>
        <w:tab w:val="center" w:pos="4677"/>
        <w:tab w:val="right" w:pos="9355"/>
      </w:tabs>
    </w:pPr>
  </w:style>
  <w:style w:type="character" w:customStyle="1" w:styleId="ad">
    <w:name w:val="Нижний колонтитул Знак"/>
    <w:basedOn w:val="a0"/>
    <w:link w:val="ac"/>
    <w:uiPriority w:val="99"/>
    <w:semiHidden/>
    <w:rsid w:val="00A7650C"/>
    <w:rPr>
      <w:rFonts w:ascii="Arial" w:eastAsia="SimSun"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1732</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9</cp:revision>
  <cp:lastPrinted>2017-03-22T18:32:00Z</cp:lastPrinted>
  <dcterms:created xsi:type="dcterms:W3CDTF">2017-03-22T15:46:00Z</dcterms:created>
  <dcterms:modified xsi:type="dcterms:W3CDTF">2017-10-21T14:23:00Z</dcterms:modified>
</cp:coreProperties>
</file>