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C" w:rsidRPr="007B074C" w:rsidRDefault="00CC74CC" w:rsidP="00CC74CC">
      <w:pPr>
        <w:ind w:firstLine="709"/>
        <w:jc w:val="both"/>
      </w:pPr>
      <w:r>
        <w:t>Рабочая программа по курсу «Астрономия»</w:t>
      </w:r>
      <w:r w:rsidRPr="007B074C">
        <w:t xml:space="preserve"> для 10 –</w:t>
      </w:r>
      <w:r>
        <w:t xml:space="preserve"> 11 классов составлена в соответствии</w:t>
      </w:r>
      <w:r w:rsidRPr="007B074C">
        <w:t>:</w:t>
      </w:r>
    </w:p>
    <w:p w:rsidR="00CC74CC" w:rsidRDefault="00CC74CC" w:rsidP="00CC74CC">
      <w:pPr>
        <w:numPr>
          <w:ilvl w:val="0"/>
          <w:numId w:val="1"/>
        </w:numPr>
        <w:jc w:val="both"/>
      </w:pPr>
      <w:r>
        <w:t>Федерального государственного образовательного стандарта среднего общего образования (приказ Минобрнауки РФ № 413) от «17» мая 2012</w:t>
      </w:r>
      <w:bookmarkStart w:id="0" w:name="_GoBack"/>
      <w:bookmarkEnd w:id="0"/>
      <w:r>
        <w:t xml:space="preserve"> г.);</w:t>
      </w:r>
    </w:p>
    <w:p w:rsidR="00CC74CC" w:rsidRPr="007B074C" w:rsidRDefault="00CC74CC" w:rsidP="00CC74CC">
      <w:pPr>
        <w:numPr>
          <w:ilvl w:val="0"/>
          <w:numId w:val="1"/>
        </w:numPr>
        <w:jc w:val="both"/>
      </w:pPr>
      <w:r>
        <w:t>Авторской программы среднего общего образования: авторы: Б.А. Воронцова – Вельяминова, Е.К. Страутт; М.: Дрофа, 2017 год.</w:t>
      </w:r>
    </w:p>
    <w:p w:rsidR="00CC74CC" w:rsidRPr="007B074C" w:rsidRDefault="00CC74CC" w:rsidP="00CC74CC">
      <w:pPr>
        <w:numPr>
          <w:ilvl w:val="0"/>
          <w:numId w:val="2"/>
        </w:numPr>
        <w:jc w:val="both"/>
      </w:pPr>
      <w:r>
        <w:t>Федерального перечня учеников, допущенных к использованию в образовательном процессе в образовательных учреждениях.</w:t>
      </w:r>
    </w:p>
    <w:p w:rsidR="004C2C55" w:rsidRDefault="004C2C55"/>
    <w:sectPr w:rsidR="004C2C55" w:rsidSect="004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30DC"/>
    <w:multiLevelType w:val="hybridMultilevel"/>
    <w:tmpl w:val="6E4A72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AFA71B2"/>
    <w:multiLevelType w:val="hybridMultilevel"/>
    <w:tmpl w:val="0EC622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4CC"/>
    <w:rsid w:val="004C2C55"/>
    <w:rsid w:val="005A7F96"/>
    <w:rsid w:val="00CC74CC"/>
    <w:rsid w:val="00E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2021-11-17T12:41:00Z</dcterms:created>
  <dcterms:modified xsi:type="dcterms:W3CDTF">2021-11-17T12:41:00Z</dcterms:modified>
</cp:coreProperties>
</file>