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CC" w:rsidRDefault="00601E50">
      <w:r>
        <w:rPr>
          <w:noProof/>
          <w:lang w:eastAsia="ru-RU"/>
        </w:rPr>
        <w:drawing>
          <wp:inline distT="0" distB="0" distL="0" distR="0">
            <wp:extent cx="5781675" cy="8838229"/>
            <wp:effectExtent l="19050" t="0" r="9525" b="0"/>
            <wp:docPr id="1" name="Рисунок 1" descr="C:\Documents and Settings\Учитель\Рабочий стол\2021_11_1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2021_11_11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384" t="4200" r="4754" b="4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83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E50" w:rsidRDefault="00601E50"/>
    <w:p w:rsidR="00601E50" w:rsidRDefault="00601E50"/>
    <w:p w:rsidR="00601E50" w:rsidRDefault="00601E50"/>
    <w:p w:rsidR="00601E50" w:rsidRPr="00145BE3" w:rsidRDefault="00601E50" w:rsidP="00601E50">
      <w:pPr>
        <w:tabs>
          <w:tab w:val="left" w:pos="0"/>
          <w:tab w:val="num" w:pos="79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5B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тарификацией, заместитель директора по учебно-воспитательной работе, директор школы.</w:t>
      </w:r>
    </w:p>
    <w:p w:rsidR="00601E50" w:rsidRPr="00601E50" w:rsidRDefault="00601E50" w:rsidP="00601E50">
      <w:pPr>
        <w:pStyle w:val="a5"/>
        <w:numPr>
          <w:ilvl w:val="1"/>
          <w:numId w:val="14"/>
        </w:numPr>
        <w:tabs>
          <w:tab w:val="num" w:pos="0"/>
          <w:tab w:val="left" w:pos="567"/>
          <w:tab w:val="left" w:pos="1134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01E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Задачами промежуточной аттестации </w:t>
      </w:r>
      <w:proofErr w:type="gramStart"/>
      <w:r w:rsidRPr="00601E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обучающихся</w:t>
      </w:r>
      <w:proofErr w:type="gramEnd"/>
      <w:r w:rsidRPr="00601E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являются:</w:t>
      </w:r>
    </w:p>
    <w:p w:rsidR="00601E50" w:rsidRPr="00145BE3" w:rsidRDefault="00601E50" w:rsidP="00601E50">
      <w:pPr>
        <w:tabs>
          <w:tab w:val="num" w:pos="0"/>
          <w:tab w:val="left" w:pos="567"/>
          <w:tab w:val="left" w:pos="900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5B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</w:t>
      </w:r>
    </w:p>
    <w:p w:rsidR="00601E50" w:rsidRPr="00145BE3" w:rsidRDefault="00601E50" w:rsidP="00601E50">
      <w:pPr>
        <w:tabs>
          <w:tab w:val="num" w:pos="0"/>
          <w:tab w:val="left" w:pos="567"/>
          <w:tab w:val="left" w:pos="900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5B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установление соответствия уровня знаний, умений и навыков обучающихся требованиям государственного образовательного стандарта общего образования;</w:t>
      </w:r>
    </w:p>
    <w:p w:rsidR="00601E50" w:rsidRPr="00601E50" w:rsidRDefault="00601E50" w:rsidP="00601E50">
      <w:pPr>
        <w:pStyle w:val="a5"/>
        <w:tabs>
          <w:tab w:val="num" w:pos="0"/>
          <w:tab w:val="left" w:pos="370"/>
          <w:tab w:val="left" w:pos="567"/>
          <w:tab w:val="left" w:pos="900"/>
          <w:tab w:val="left" w:pos="1134"/>
        </w:tabs>
        <w:suppressAutoHyphens/>
        <w:spacing w:before="19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1.7.  </w:t>
      </w:r>
      <w:proofErr w:type="gramStart"/>
      <w:r w:rsidRPr="00601E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601E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реализацией образовательной программы, в том числе учебного плана и программ учебных курсов.</w:t>
      </w:r>
    </w:p>
    <w:p w:rsidR="00601E50" w:rsidRPr="00601E50" w:rsidRDefault="00601E50" w:rsidP="00601E50">
      <w:pPr>
        <w:pStyle w:val="a5"/>
        <w:numPr>
          <w:ilvl w:val="1"/>
          <w:numId w:val="16"/>
        </w:numPr>
        <w:tabs>
          <w:tab w:val="num" w:pos="0"/>
          <w:tab w:val="left" w:pos="567"/>
          <w:tab w:val="left" w:pos="1134"/>
        </w:tabs>
        <w:suppressAutoHyphens/>
        <w:spacing w:before="206"/>
        <w:ind w:left="0" w:firstLine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601E50">
        <w:rPr>
          <w:rStyle w:val="FontStyle27"/>
          <w:rFonts w:ascii="Times New Roman" w:hAnsi="Times New Roman" w:cs="Times New Roman"/>
          <w:sz w:val="28"/>
          <w:szCs w:val="28"/>
        </w:rPr>
        <w:t xml:space="preserve">Результаты текущего контроля успеваемости и промежуточной аттестации выставляются в классный журнал и дневники учащихся. </w:t>
      </w:r>
    </w:p>
    <w:p w:rsidR="00601E50" w:rsidRDefault="00601E50" w:rsidP="00601E50">
      <w:pPr>
        <w:pStyle w:val="a5"/>
        <w:widowControl/>
        <w:tabs>
          <w:tab w:val="left" w:pos="0"/>
        </w:tabs>
        <w:suppressAutoHyphens/>
        <w:autoSpaceDE/>
        <w:autoSpaceDN/>
        <w:adjustRightInd/>
        <w:spacing w:before="206" w:line="276" w:lineRule="auto"/>
        <w:ind w:left="426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601E50" w:rsidRPr="00145BE3" w:rsidRDefault="00601E50" w:rsidP="00601E50">
      <w:pPr>
        <w:pStyle w:val="a5"/>
        <w:widowControl/>
        <w:tabs>
          <w:tab w:val="left" w:pos="0"/>
          <w:tab w:val="left" w:pos="370"/>
          <w:tab w:val="left" w:pos="900"/>
        </w:tabs>
        <w:suppressAutoHyphens/>
        <w:autoSpaceDE/>
        <w:autoSpaceDN/>
        <w:adjustRightInd/>
        <w:spacing w:before="206" w:line="276" w:lineRule="auto"/>
        <w:ind w:left="0" w:firstLine="426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145BE3">
        <w:rPr>
          <w:rStyle w:val="FontStyle25"/>
          <w:rFonts w:ascii="Times New Roman" w:hAnsi="Times New Roman" w:cs="Times New Roman"/>
          <w:b/>
          <w:sz w:val="28"/>
          <w:szCs w:val="28"/>
        </w:rPr>
        <w:t>2</w:t>
      </w:r>
      <w:r w:rsidRPr="00145BE3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Pr="00145BE3">
        <w:rPr>
          <w:rStyle w:val="FontStyle31"/>
          <w:rFonts w:ascii="Times New Roman" w:hAnsi="Times New Roman" w:cs="Times New Roman"/>
          <w:sz w:val="28"/>
          <w:szCs w:val="28"/>
        </w:rPr>
        <w:t>Текущий контроль успеваемости</w:t>
      </w:r>
    </w:p>
    <w:p w:rsidR="00601E50" w:rsidRPr="000D012A" w:rsidRDefault="00601E50" w:rsidP="00601E50">
      <w:pPr>
        <w:pStyle w:val="Style8"/>
        <w:widowControl/>
        <w:tabs>
          <w:tab w:val="left" w:pos="341"/>
        </w:tabs>
        <w:spacing w:before="216"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2.1.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ab/>
        <w:t>Текущий контроль успеваемости обеспечивает оценивание степени достижения планируемых результатов основной общеобразовательной программы, в том числе:</w:t>
      </w:r>
    </w:p>
    <w:p w:rsidR="00601E50" w:rsidRPr="000D012A" w:rsidRDefault="00601E50" w:rsidP="00601E50">
      <w:pPr>
        <w:pStyle w:val="Style13"/>
        <w:widowControl/>
        <w:numPr>
          <w:ilvl w:val="0"/>
          <w:numId w:val="1"/>
        </w:numPr>
        <w:tabs>
          <w:tab w:val="left" w:pos="432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 xml:space="preserve">предметных, </w:t>
      </w:r>
      <w:proofErr w:type="spellStart"/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D012A">
        <w:rPr>
          <w:rStyle w:val="FontStyle27"/>
          <w:rFonts w:ascii="Times New Roman" w:hAnsi="Times New Roman" w:cs="Times New Roman"/>
          <w:sz w:val="28"/>
          <w:szCs w:val="28"/>
        </w:rPr>
        <w:t xml:space="preserve"> и личностных результатов;</w:t>
      </w:r>
    </w:p>
    <w:p w:rsidR="00601E50" w:rsidRPr="000D012A" w:rsidRDefault="00601E50" w:rsidP="00601E50">
      <w:pPr>
        <w:pStyle w:val="Style13"/>
        <w:widowControl/>
        <w:numPr>
          <w:ilvl w:val="0"/>
          <w:numId w:val="1"/>
        </w:numPr>
        <w:tabs>
          <w:tab w:val="left" w:pos="432"/>
        </w:tabs>
        <w:spacing w:line="276" w:lineRule="auto"/>
        <w:ind w:firstLine="426"/>
        <w:contextualSpacing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динамику индивидуальных достижений.</w:t>
      </w:r>
    </w:p>
    <w:p w:rsidR="00601E50" w:rsidRPr="000D012A" w:rsidRDefault="00601E50" w:rsidP="00601E50">
      <w:pPr>
        <w:pStyle w:val="Style8"/>
        <w:widowControl/>
        <w:tabs>
          <w:tab w:val="left" w:pos="341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2.2.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ab/>
        <w:t>Текущий контроль успеваемости проводится в следующих формах:</w:t>
      </w:r>
    </w:p>
    <w:p w:rsidR="00601E50" w:rsidRPr="000D012A" w:rsidRDefault="00601E50" w:rsidP="00601E50">
      <w:pPr>
        <w:pStyle w:val="Style13"/>
        <w:widowControl/>
        <w:numPr>
          <w:ilvl w:val="0"/>
          <w:numId w:val="1"/>
        </w:numPr>
        <w:tabs>
          <w:tab w:val="left" w:pos="432"/>
        </w:tabs>
        <w:spacing w:line="276" w:lineRule="auto"/>
        <w:ind w:firstLine="426"/>
        <w:contextualSpacing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устный опрос;</w:t>
      </w:r>
    </w:p>
    <w:p w:rsidR="00601E50" w:rsidRPr="000D012A" w:rsidRDefault="00601E50" w:rsidP="00601E50">
      <w:pPr>
        <w:pStyle w:val="Style13"/>
        <w:widowControl/>
        <w:numPr>
          <w:ilvl w:val="0"/>
          <w:numId w:val="1"/>
        </w:numPr>
        <w:tabs>
          <w:tab w:val="left" w:pos="432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 xml:space="preserve">тестирование (в том числе с использованием </w:t>
      </w:r>
      <w:r>
        <w:rPr>
          <w:rStyle w:val="FontStyle27"/>
          <w:rFonts w:ascii="Times New Roman" w:hAnsi="Times New Roman" w:cs="Times New Roman"/>
          <w:sz w:val="28"/>
          <w:szCs w:val="28"/>
        </w:rPr>
        <w:t>ин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формационно-телекоммуникационных технологий);</w:t>
      </w:r>
    </w:p>
    <w:p w:rsidR="00601E50" w:rsidRPr="000D012A" w:rsidRDefault="00601E50" w:rsidP="00601E50">
      <w:pPr>
        <w:pStyle w:val="Style13"/>
        <w:widowControl/>
        <w:numPr>
          <w:ilvl w:val="0"/>
          <w:numId w:val="1"/>
        </w:numPr>
        <w:tabs>
          <w:tab w:val="left" w:pos="432"/>
        </w:tabs>
        <w:spacing w:before="5" w:line="276" w:lineRule="auto"/>
        <w:ind w:firstLine="426"/>
        <w:contextualSpacing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601E50" w:rsidRPr="000D012A" w:rsidRDefault="00601E50" w:rsidP="00601E50">
      <w:pPr>
        <w:pStyle w:val="Style13"/>
        <w:widowControl/>
        <w:numPr>
          <w:ilvl w:val="0"/>
          <w:numId w:val="1"/>
        </w:numPr>
        <w:tabs>
          <w:tab w:val="left" w:pos="432"/>
        </w:tabs>
        <w:spacing w:line="276" w:lineRule="auto"/>
        <w:ind w:firstLine="426"/>
        <w:contextualSpacing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лабораторная работа;</w:t>
      </w:r>
    </w:p>
    <w:p w:rsidR="00601E50" w:rsidRPr="000D012A" w:rsidRDefault="00601E50" w:rsidP="00601E50">
      <w:pPr>
        <w:pStyle w:val="Style13"/>
        <w:widowControl/>
        <w:numPr>
          <w:ilvl w:val="0"/>
          <w:numId w:val="1"/>
        </w:numPr>
        <w:tabs>
          <w:tab w:val="left" w:pos="432"/>
        </w:tabs>
        <w:spacing w:line="276" w:lineRule="auto"/>
        <w:ind w:firstLine="426"/>
        <w:contextualSpacing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собеседование по самостоятельной работе;</w:t>
      </w:r>
    </w:p>
    <w:p w:rsidR="00601E50" w:rsidRPr="000D012A" w:rsidRDefault="00601E50" w:rsidP="00601E50">
      <w:pPr>
        <w:pStyle w:val="Style13"/>
        <w:widowControl/>
        <w:numPr>
          <w:ilvl w:val="0"/>
          <w:numId w:val="1"/>
        </w:numPr>
        <w:tabs>
          <w:tab w:val="left" w:pos="432"/>
        </w:tabs>
        <w:spacing w:line="276" w:lineRule="auto"/>
        <w:ind w:firstLine="426"/>
        <w:contextualSpacing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собеседование по лабораторной работе.</w:t>
      </w:r>
    </w:p>
    <w:p w:rsidR="00601E50" w:rsidRPr="000D012A" w:rsidRDefault="00601E50" w:rsidP="00601E50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Устный опрос может проводиться на каждом учебном занятии.</w:t>
      </w:r>
    </w:p>
    <w:p w:rsidR="00601E50" w:rsidRPr="000D012A" w:rsidRDefault="00601E50" w:rsidP="00601E50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Все иные формы текущего контроля могут проводиться не чаще:</w:t>
      </w:r>
    </w:p>
    <w:p w:rsidR="00601E50" w:rsidRPr="000D012A" w:rsidRDefault="00601E50" w:rsidP="00601E50">
      <w:pPr>
        <w:pStyle w:val="Style13"/>
        <w:widowControl/>
        <w:numPr>
          <w:ilvl w:val="0"/>
          <w:numId w:val="1"/>
        </w:numPr>
        <w:tabs>
          <w:tab w:val="left" w:pos="432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одного раза в день, двух раз в неделю — во втором полугодии 1-х классов;</w:t>
      </w:r>
    </w:p>
    <w:p w:rsidR="00601E50" w:rsidRPr="000D012A" w:rsidRDefault="00601E50" w:rsidP="00601E50">
      <w:pPr>
        <w:pStyle w:val="Style13"/>
        <w:widowControl/>
        <w:numPr>
          <w:ilvl w:val="0"/>
          <w:numId w:val="1"/>
        </w:numPr>
        <w:tabs>
          <w:tab w:val="left" w:pos="432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одного раза в день, трех раз в неделю — во 2-4-х классах;</w:t>
      </w:r>
    </w:p>
    <w:p w:rsidR="00601E50" w:rsidRPr="000D012A" w:rsidRDefault="00601E50" w:rsidP="00601E50">
      <w:pPr>
        <w:pStyle w:val="Style13"/>
        <w:widowControl/>
        <w:numPr>
          <w:ilvl w:val="0"/>
          <w:numId w:val="1"/>
        </w:numPr>
        <w:tabs>
          <w:tab w:val="left" w:pos="432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одного раза в день, пяти раз в неделю — в 5-б-х классах;</w:t>
      </w:r>
    </w:p>
    <w:p w:rsidR="00601E50" w:rsidRPr="000D012A" w:rsidRDefault="00601E50" w:rsidP="00601E50">
      <w:pPr>
        <w:pStyle w:val="Style13"/>
        <w:widowControl/>
        <w:numPr>
          <w:ilvl w:val="0"/>
          <w:numId w:val="1"/>
        </w:numPr>
        <w:tabs>
          <w:tab w:val="left" w:pos="432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двух раз в день, восьми раз в неделю — в 7-8-х классах;</w:t>
      </w:r>
    </w:p>
    <w:p w:rsidR="00601E50" w:rsidRPr="000D012A" w:rsidRDefault="00601E50" w:rsidP="00601E50">
      <w:pPr>
        <w:pStyle w:val="Style13"/>
        <w:widowControl/>
        <w:numPr>
          <w:ilvl w:val="0"/>
          <w:numId w:val="1"/>
        </w:numPr>
        <w:tabs>
          <w:tab w:val="left" w:pos="432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двух раз в день, десяти раз в неделю — в 9-11-х классах.</w:t>
      </w:r>
    </w:p>
    <w:p w:rsidR="00601E50" w:rsidRPr="000D012A" w:rsidRDefault="00601E50" w:rsidP="00601E50">
      <w:pPr>
        <w:pStyle w:val="Style8"/>
        <w:widowControl/>
        <w:tabs>
          <w:tab w:val="left" w:pos="341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lastRenderedPageBreak/>
        <w:t>2.5.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ab/>
        <w:t>Текущий контроль успеваемости осуществляется на двух уровнях:</w:t>
      </w:r>
    </w:p>
    <w:p w:rsidR="00601E50" w:rsidRPr="000D012A" w:rsidRDefault="00601E50" w:rsidP="00601E50">
      <w:pPr>
        <w:pStyle w:val="Style13"/>
        <w:widowControl/>
        <w:tabs>
          <w:tab w:val="left" w:pos="432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33"/>
          <w:rFonts w:ascii="Times New Roman" w:hAnsi="Times New Roman" w:cs="Times New Roman"/>
          <w:sz w:val="28"/>
          <w:szCs w:val="28"/>
        </w:rPr>
        <w:t>•</w:t>
      </w:r>
      <w:r w:rsidRPr="000D012A">
        <w:rPr>
          <w:rStyle w:val="FontStyle33"/>
          <w:rFonts w:ascii="Times New Roman" w:hAnsi="Times New Roman" w:cs="Times New Roman"/>
          <w:sz w:val="28"/>
          <w:szCs w:val="28"/>
        </w:rPr>
        <w:tab/>
        <w:t xml:space="preserve">первый уровень 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— само- и взаимоконтроль, осуществляемый на всех учебных занятиях;</w:t>
      </w:r>
    </w:p>
    <w:p w:rsidR="00601E50" w:rsidRPr="000D012A" w:rsidRDefault="00601E50" w:rsidP="00601E50">
      <w:pPr>
        <w:pStyle w:val="Style13"/>
        <w:widowControl/>
        <w:tabs>
          <w:tab w:val="left" w:pos="514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33"/>
          <w:rFonts w:ascii="Times New Roman" w:hAnsi="Times New Roman" w:cs="Times New Roman"/>
          <w:sz w:val="28"/>
          <w:szCs w:val="28"/>
        </w:rPr>
        <w:t>•</w:t>
      </w:r>
      <w:r w:rsidRPr="000D012A">
        <w:rPr>
          <w:rStyle w:val="FontStyle33"/>
          <w:rFonts w:ascii="Times New Roman" w:hAnsi="Times New Roman" w:cs="Times New Roman"/>
          <w:sz w:val="28"/>
          <w:szCs w:val="28"/>
        </w:rPr>
        <w:tab/>
        <w:t xml:space="preserve">второй уровень 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— система контроля учителя, планируемая им до начала изучения темы на основе рабочей программы учебного предмета, курса, дисциплины (модуля).</w:t>
      </w:r>
    </w:p>
    <w:p w:rsidR="00601E50" w:rsidRPr="000D012A" w:rsidRDefault="00601E50" w:rsidP="00601E50">
      <w:pPr>
        <w:pStyle w:val="Style8"/>
        <w:widowControl/>
        <w:tabs>
          <w:tab w:val="left" w:pos="341"/>
        </w:tabs>
        <w:spacing w:line="276" w:lineRule="auto"/>
        <w:ind w:firstLine="426"/>
        <w:contextualSpacing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2.6.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ab/>
        <w:t>Порядок осуществления само- и взаимоконтроля.</w:t>
      </w:r>
    </w:p>
    <w:p w:rsidR="00601E50" w:rsidRPr="000D012A" w:rsidRDefault="00601E50" w:rsidP="00601E50">
      <w:pPr>
        <w:pStyle w:val="Style8"/>
        <w:widowControl/>
        <w:numPr>
          <w:ilvl w:val="0"/>
          <w:numId w:val="3"/>
        </w:numPr>
        <w:tabs>
          <w:tab w:val="left" w:pos="734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Само- и взаимоконтроль осуществляют учащиеся.</w:t>
      </w:r>
    </w:p>
    <w:p w:rsidR="00601E50" w:rsidRPr="000D012A" w:rsidRDefault="00601E50" w:rsidP="00601E50">
      <w:pPr>
        <w:pStyle w:val="Style8"/>
        <w:widowControl/>
        <w:numPr>
          <w:ilvl w:val="0"/>
          <w:numId w:val="3"/>
        </w:numPr>
        <w:tabs>
          <w:tab w:val="left" w:pos="734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Само- и взаимоконтроль проводится путем сравнения с образцом, в форме взаимных проверок, в виде консультаций с учителем.</w:t>
      </w:r>
    </w:p>
    <w:p w:rsidR="00601E50" w:rsidRPr="000D012A" w:rsidRDefault="00601E50" w:rsidP="00601E50">
      <w:pPr>
        <w:pStyle w:val="Style8"/>
        <w:widowControl/>
        <w:numPr>
          <w:ilvl w:val="0"/>
          <w:numId w:val="3"/>
        </w:numPr>
        <w:tabs>
          <w:tab w:val="left" w:pos="734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Само- и взаимоконтроль проводится во всех классах.</w:t>
      </w:r>
    </w:p>
    <w:p w:rsidR="00601E50" w:rsidRPr="000D012A" w:rsidRDefault="00601E50" w:rsidP="00601E50">
      <w:pPr>
        <w:pStyle w:val="Style8"/>
        <w:widowControl/>
        <w:numPr>
          <w:ilvl w:val="0"/>
          <w:numId w:val="3"/>
        </w:numPr>
        <w:tabs>
          <w:tab w:val="left" w:pos="734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proofErr w:type="gramStart"/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0D012A">
        <w:rPr>
          <w:rStyle w:val="FontStyle27"/>
          <w:rFonts w:ascii="Times New Roman" w:hAnsi="Times New Roman" w:cs="Times New Roman"/>
          <w:sz w:val="28"/>
          <w:szCs w:val="28"/>
        </w:rPr>
        <w:t xml:space="preserve"> назначается учителем или выбирается проверяемым учеником.</w:t>
      </w:r>
    </w:p>
    <w:p w:rsidR="00601E50" w:rsidRPr="000D012A" w:rsidRDefault="00601E50" w:rsidP="00601E50">
      <w:pPr>
        <w:pStyle w:val="Style8"/>
        <w:widowControl/>
        <w:numPr>
          <w:ilvl w:val="0"/>
          <w:numId w:val="3"/>
        </w:numPr>
        <w:tabs>
          <w:tab w:val="left" w:pos="734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Само- и взаимоконтроль проводится по всем предметам.</w:t>
      </w:r>
    </w:p>
    <w:p w:rsidR="00601E50" w:rsidRPr="000D012A" w:rsidRDefault="00601E50" w:rsidP="00601E50">
      <w:pPr>
        <w:pStyle w:val="Style8"/>
        <w:widowControl/>
        <w:numPr>
          <w:ilvl w:val="0"/>
          <w:numId w:val="3"/>
        </w:numPr>
        <w:tabs>
          <w:tab w:val="left" w:pos="734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Само- и взаимоконтроль проводится в соответствии с планами уроков, разработанными учителем.</w:t>
      </w:r>
    </w:p>
    <w:p w:rsidR="00601E50" w:rsidRPr="000D012A" w:rsidRDefault="00601E50" w:rsidP="00601E50">
      <w:pPr>
        <w:pStyle w:val="Style8"/>
        <w:widowControl/>
        <w:numPr>
          <w:ilvl w:val="0"/>
          <w:numId w:val="3"/>
        </w:numPr>
        <w:tabs>
          <w:tab w:val="left" w:pos="734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к</w:t>
      </w:r>
      <w:proofErr w:type="gramEnd"/>
      <w:r w:rsidRPr="000D012A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само</w:t>
      </w:r>
      <w:proofErr w:type="gramEnd"/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- и взаимоконтролю осуществляется в процессе учебных занятий.</w:t>
      </w:r>
    </w:p>
    <w:p w:rsidR="00601E50" w:rsidRPr="000D012A" w:rsidRDefault="00601E50" w:rsidP="00601E50">
      <w:pPr>
        <w:pStyle w:val="Style8"/>
        <w:widowControl/>
        <w:numPr>
          <w:ilvl w:val="0"/>
          <w:numId w:val="3"/>
        </w:numPr>
        <w:tabs>
          <w:tab w:val="left" w:pos="734"/>
        </w:tabs>
        <w:spacing w:before="5"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 xml:space="preserve">Материал </w:t>
      </w:r>
      <w:proofErr w:type="gramStart"/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для</w:t>
      </w:r>
      <w:proofErr w:type="gramEnd"/>
      <w:r w:rsidRPr="000D012A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само</w:t>
      </w:r>
      <w:proofErr w:type="gramEnd"/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- и взаимоконтроля обычно готовится учителем, но также может выбираться проверяющим учеником.</w:t>
      </w:r>
    </w:p>
    <w:p w:rsidR="00601E50" w:rsidRPr="000D012A" w:rsidRDefault="00601E50" w:rsidP="00601E50">
      <w:pPr>
        <w:pStyle w:val="Style8"/>
        <w:widowControl/>
        <w:numPr>
          <w:ilvl w:val="0"/>
          <w:numId w:val="3"/>
        </w:numPr>
        <w:tabs>
          <w:tab w:val="left" w:pos="734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Результаты само- и взаимоконтроля обсуждаются на том же или на следующем уроке.</w:t>
      </w:r>
    </w:p>
    <w:p w:rsidR="00601E50" w:rsidRPr="000D012A" w:rsidRDefault="00601E50" w:rsidP="00601E50">
      <w:pPr>
        <w:pStyle w:val="Style8"/>
        <w:widowControl/>
        <w:tabs>
          <w:tab w:val="left" w:pos="322"/>
        </w:tabs>
        <w:spacing w:line="276" w:lineRule="auto"/>
        <w:ind w:firstLine="426"/>
        <w:contextualSpacing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2.7.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ab/>
        <w:t>Порядок осуществления контроля учителем.</w:t>
      </w:r>
    </w:p>
    <w:p w:rsidR="00601E50" w:rsidRPr="000D012A" w:rsidRDefault="00601E50" w:rsidP="00601E50">
      <w:pPr>
        <w:pStyle w:val="Style8"/>
        <w:widowControl/>
        <w:numPr>
          <w:ilvl w:val="0"/>
          <w:numId w:val="4"/>
        </w:numPr>
        <w:tabs>
          <w:tab w:val="left" w:pos="730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Контроль учителем осуществляется в соответствии с рабочей программой учебного предмета, курса, дисциплины, образовательного модуля.</w:t>
      </w:r>
    </w:p>
    <w:p w:rsidR="00601E50" w:rsidRPr="000D012A" w:rsidRDefault="00601E50" w:rsidP="00601E50">
      <w:pPr>
        <w:pStyle w:val="Style8"/>
        <w:widowControl/>
        <w:numPr>
          <w:ilvl w:val="0"/>
          <w:numId w:val="4"/>
        </w:numPr>
        <w:tabs>
          <w:tab w:val="left" w:pos="730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Контроль учителем проводится во всех классах по всем предметам.</w:t>
      </w:r>
    </w:p>
    <w:p w:rsidR="00601E50" w:rsidRPr="000D012A" w:rsidRDefault="00601E50" w:rsidP="00601E50">
      <w:pPr>
        <w:pStyle w:val="Style8"/>
        <w:widowControl/>
        <w:numPr>
          <w:ilvl w:val="0"/>
          <w:numId w:val="4"/>
        </w:numPr>
        <w:tabs>
          <w:tab w:val="left" w:pos="730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Подготовка к контролю учителем осуществляется в процессе учебных занятий.</w:t>
      </w:r>
    </w:p>
    <w:p w:rsidR="00601E50" w:rsidRPr="000D012A" w:rsidRDefault="00601E50" w:rsidP="00601E50">
      <w:pPr>
        <w:pStyle w:val="Style8"/>
        <w:widowControl/>
        <w:numPr>
          <w:ilvl w:val="0"/>
          <w:numId w:val="4"/>
        </w:numPr>
        <w:tabs>
          <w:tab w:val="left" w:pos="730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Материал для контроля учитель готовит до из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softHyphen/>
        <w:t>учения темы.</w:t>
      </w:r>
    </w:p>
    <w:p w:rsidR="00601E50" w:rsidRPr="000D012A" w:rsidRDefault="00601E50" w:rsidP="00601E50">
      <w:pPr>
        <w:pStyle w:val="Style8"/>
        <w:widowControl/>
        <w:numPr>
          <w:ilvl w:val="0"/>
          <w:numId w:val="5"/>
        </w:numPr>
        <w:tabs>
          <w:tab w:val="left" w:pos="782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Результаты контроля (в форме письменных работ) обсуждаются на следующем после завершения проверки уроке.</w:t>
      </w:r>
    </w:p>
    <w:p w:rsidR="00601E50" w:rsidRPr="000D012A" w:rsidRDefault="00601E50" w:rsidP="00601E50">
      <w:pPr>
        <w:pStyle w:val="Style8"/>
        <w:widowControl/>
        <w:tabs>
          <w:tab w:val="left" w:pos="322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2.8.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ab/>
        <w:t>До момента проведения промежуточной аттестации учащемуся должна быть предоставлена возможность отработки неудовлетворительных результатов текущего контроля с фиксацией данного факта в дневнике учащегося и в журнале.</w:t>
      </w:r>
    </w:p>
    <w:p w:rsidR="00601E50" w:rsidRPr="000D012A" w:rsidRDefault="00601E50" w:rsidP="00601E50">
      <w:pPr>
        <w:pStyle w:val="Style14"/>
        <w:widowControl/>
        <w:spacing w:before="226" w:line="276" w:lineRule="auto"/>
        <w:ind w:firstLine="426"/>
        <w:contextualSpacing/>
        <w:jc w:val="center"/>
        <w:rPr>
          <w:rStyle w:val="FontStyle32"/>
          <w:rFonts w:ascii="Times New Roman" w:hAnsi="Times New Roman" w:cs="Times New Roman"/>
          <w:b/>
          <w:sz w:val="28"/>
          <w:szCs w:val="28"/>
        </w:rPr>
      </w:pPr>
      <w:r w:rsidRPr="000D012A">
        <w:rPr>
          <w:rStyle w:val="FontStyle32"/>
          <w:rFonts w:ascii="Times New Roman" w:hAnsi="Times New Roman" w:cs="Times New Roman"/>
          <w:b/>
          <w:sz w:val="28"/>
          <w:szCs w:val="28"/>
        </w:rPr>
        <w:t>3. Промежуточная аттестация</w:t>
      </w:r>
    </w:p>
    <w:p w:rsidR="00601E50" w:rsidRPr="000D012A" w:rsidRDefault="00601E50" w:rsidP="00601E50">
      <w:pPr>
        <w:pStyle w:val="Style2"/>
        <w:widowControl/>
        <w:spacing w:before="230"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lastRenderedPageBreak/>
        <w:t>3.1. Освоение основной общеобразовательной про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softHyphen/>
        <w:t>граммы (за исключением образовательной программы дошкольного образования), в том числе отдельной части</w:t>
      </w:r>
      <w:r w:rsidRPr="00AA1E95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или всего объема учебного предмета, курса, дисциплины, образовательного модуля образовательной программы сопровождается промежуточной аттестацией учащихся.</w:t>
      </w:r>
    </w:p>
    <w:p w:rsidR="00601E50" w:rsidRPr="000D012A" w:rsidRDefault="00601E50" w:rsidP="00601E50">
      <w:pPr>
        <w:pStyle w:val="Style8"/>
        <w:widowControl/>
        <w:numPr>
          <w:ilvl w:val="0"/>
          <w:numId w:val="6"/>
        </w:numPr>
        <w:tabs>
          <w:tab w:val="left" w:pos="346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Результаты промежуточной аттестации являются одной из двух составляющих итоговой оценки результатов освоения основной общеобразовательной программы.</w:t>
      </w:r>
    </w:p>
    <w:p w:rsidR="00601E50" w:rsidRPr="000D012A" w:rsidRDefault="00601E50" w:rsidP="00601E50">
      <w:pPr>
        <w:pStyle w:val="Style8"/>
        <w:widowControl/>
        <w:numPr>
          <w:ilvl w:val="0"/>
          <w:numId w:val="6"/>
        </w:numPr>
        <w:tabs>
          <w:tab w:val="left" w:pos="346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Промежуточная аттестация учащихся проводится в следующих формах:</w:t>
      </w:r>
    </w:p>
    <w:p w:rsidR="00601E50" w:rsidRPr="000D012A" w:rsidRDefault="00601E50" w:rsidP="00601E50">
      <w:pPr>
        <w:pStyle w:val="Style13"/>
        <w:widowControl/>
        <w:numPr>
          <w:ilvl w:val="0"/>
          <w:numId w:val="7"/>
        </w:numPr>
        <w:tabs>
          <w:tab w:val="left" w:pos="427"/>
        </w:tabs>
        <w:spacing w:line="276" w:lineRule="auto"/>
        <w:ind w:firstLine="426"/>
        <w:contextualSpacing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защита проекта;</w:t>
      </w:r>
    </w:p>
    <w:p w:rsidR="00601E50" w:rsidRPr="000D012A" w:rsidRDefault="00601E50" w:rsidP="00601E50">
      <w:pPr>
        <w:pStyle w:val="Style13"/>
        <w:widowControl/>
        <w:numPr>
          <w:ilvl w:val="0"/>
          <w:numId w:val="7"/>
        </w:numPr>
        <w:tabs>
          <w:tab w:val="left" w:pos="427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тестирование (в том числе с использованием информационно-телекоммуникационных технологий);</w:t>
      </w:r>
    </w:p>
    <w:p w:rsidR="00601E50" w:rsidRPr="000D012A" w:rsidRDefault="00601E50" w:rsidP="00601E50">
      <w:pPr>
        <w:pStyle w:val="Style13"/>
        <w:widowControl/>
        <w:numPr>
          <w:ilvl w:val="0"/>
          <w:numId w:val="7"/>
        </w:numPr>
        <w:tabs>
          <w:tab w:val="left" w:pos="427"/>
        </w:tabs>
        <w:spacing w:line="276" w:lineRule="auto"/>
        <w:ind w:firstLine="426"/>
        <w:contextualSpacing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лабораторная работа;</w:t>
      </w:r>
    </w:p>
    <w:p w:rsidR="00601E50" w:rsidRPr="000D012A" w:rsidRDefault="00601E50" w:rsidP="00601E50">
      <w:pPr>
        <w:pStyle w:val="Style13"/>
        <w:widowControl/>
        <w:numPr>
          <w:ilvl w:val="0"/>
          <w:numId w:val="7"/>
        </w:numPr>
        <w:tabs>
          <w:tab w:val="left" w:pos="427"/>
        </w:tabs>
        <w:spacing w:line="276" w:lineRule="auto"/>
        <w:ind w:firstLine="426"/>
        <w:contextualSpacing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контрольная работа;</w:t>
      </w:r>
    </w:p>
    <w:p w:rsidR="00601E50" w:rsidRPr="000D012A" w:rsidRDefault="00601E50" w:rsidP="00601E50">
      <w:pPr>
        <w:pStyle w:val="Style13"/>
        <w:widowControl/>
        <w:numPr>
          <w:ilvl w:val="0"/>
          <w:numId w:val="7"/>
        </w:numPr>
        <w:tabs>
          <w:tab w:val="left" w:pos="427"/>
        </w:tabs>
        <w:spacing w:line="276" w:lineRule="auto"/>
        <w:ind w:firstLine="426"/>
        <w:contextualSpacing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зачет.</w:t>
      </w:r>
    </w:p>
    <w:p w:rsidR="00601E50" w:rsidRPr="000D012A" w:rsidRDefault="00601E50" w:rsidP="00601E50">
      <w:pPr>
        <w:pStyle w:val="Style8"/>
        <w:widowControl/>
        <w:tabs>
          <w:tab w:val="left" w:pos="346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3.4.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ab/>
        <w:t>Промежуточная аттестация учащихся должна проводиться в дни недели со вторника по четверг на 2-4-м</w:t>
      </w:r>
      <w:r w:rsidRPr="00AA1E95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уроках, не чаще чем:</w:t>
      </w:r>
    </w:p>
    <w:p w:rsidR="00601E50" w:rsidRPr="000D012A" w:rsidRDefault="00601E50" w:rsidP="00601E50">
      <w:pPr>
        <w:pStyle w:val="Style13"/>
        <w:widowControl/>
        <w:numPr>
          <w:ilvl w:val="0"/>
          <w:numId w:val="7"/>
        </w:numPr>
        <w:tabs>
          <w:tab w:val="left" w:pos="427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один раз в день, два раза в неделю — во втором полугодии 1-х классов;</w:t>
      </w:r>
    </w:p>
    <w:p w:rsidR="00601E50" w:rsidRPr="000D012A" w:rsidRDefault="00601E50" w:rsidP="00601E50">
      <w:pPr>
        <w:pStyle w:val="Style13"/>
        <w:widowControl/>
        <w:numPr>
          <w:ilvl w:val="0"/>
          <w:numId w:val="7"/>
        </w:numPr>
        <w:tabs>
          <w:tab w:val="left" w:pos="427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один раз в день, два раза в неделю — во 2-4-х классах;</w:t>
      </w:r>
    </w:p>
    <w:p w:rsidR="00601E50" w:rsidRPr="000D012A" w:rsidRDefault="00601E50" w:rsidP="00601E50">
      <w:pPr>
        <w:pStyle w:val="Style13"/>
        <w:widowControl/>
        <w:numPr>
          <w:ilvl w:val="0"/>
          <w:numId w:val="7"/>
        </w:numPr>
        <w:tabs>
          <w:tab w:val="left" w:pos="427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один раз в день, три раза в неделю — в 5-6-х классах;</w:t>
      </w:r>
    </w:p>
    <w:p w:rsidR="00601E50" w:rsidRPr="000D012A" w:rsidRDefault="00601E50" w:rsidP="00601E50">
      <w:pPr>
        <w:pStyle w:val="Style13"/>
        <w:widowControl/>
        <w:numPr>
          <w:ilvl w:val="0"/>
          <w:numId w:val="7"/>
        </w:numPr>
        <w:tabs>
          <w:tab w:val="left" w:pos="427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два раза в день, четыре раза в неделю — в 7-8-х классах;</w:t>
      </w:r>
    </w:p>
    <w:p w:rsidR="00601E50" w:rsidRPr="000D012A" w:rsidRDefault="00601E50" w:rsidP="00601E50">
      <w:pPr>
        <w:pStyle w:val="Style13"/>
        <w:widowControl/>
        <w:numPr>
          <w:ilvl w:val="0"/>
          <w:numId w:val="7"/>
        </w:numPr>
        <w:tabs>
          <w:tab w:val="left" w:pos="427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два раза в день, пять раз в неделю — в 9-11-х классах.</w:t>
      </w:r>
    </w:p>
    <w:p w:rsidR="00601E50" w:rsidRPr="000D012A" w:rsidRDefault="00601E50" w:rsidP="00601E50">
      <w:pPr>
        <w:pStyle w:val="Style8"/>
        <w:widowControl/>
        <w:tabs>
          <w:tab w:val="left" w:pos="346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3.5.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ab/>
        <w:t xml:space="preserve">Промежуточная аттестация осуществляется на </w:t>
      </w:r>
      <w:r>
        <w:rPr>
          <w:rStyle w:val="FontStyle27"/>
          <w:rFonts w:ascii="Times New Roman" w:hAnsi="Times New Roman" w:cs="Times New Roman"/>
          <w:sz w:val="28"/>
          <w:szCs w:val="28"/>
        </w:rPr>
        <w:t>трех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 xml:space="preserve"> уровнях:</w:t>
      </w:r>
    </w:p>
    <w:p w:rsidR="00601E50" w:rsidRPr="000D012A" w:rsidRDefault="00601E50" w:rsidP="00601E50">
      <w:pPr>
        <w:pStyle w:val="Style13"/>
        <w:widowControl/>
        <w:numPr>
          <w:ilvl w:val="0"/>
          <w:numId w:val="7"/>
        </w:numPr>
        <w:tabs>
          <w:tab w:val="left" w:pos="427"/>
        </w:tabs>
        <w:spacing w:line="276" w:lineRule="auto"/>
        <w:ind w:firstLine="426"/>
        <w:contextualSpacing/>
        <w:rPr>
          <w:rStyle w:val="FontStyle33"/>
          <w:rFonts w:ascii="Times New Roman" w:hAnsi="Times New Roman" w:cs="Times New Roman"/>
          <w:sz w:val="28"/>
          <w:szCs w:val="28"/>
        </w:rPr>
      </w:pPr>
      <w:r w:rsidRPr="000D012A">
        <w:rPr>
          <w:rStyle w:val="FontStyle33"/>
          <w:rFonts w:ascii="Times New Roman" w:hAnsi="Times New Roman" w:cs="Times New Roman"/>
          <w:sz w:val="28"/>
          <w:szCs w:val="28"/>
        </w:rPr>
        <w:t xml:space="preserve">первый уровень 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— система контроля учителя, планируемая до начала изучения темы на основе рабочей программы учебного предмета, курса, дисциплины, образовательного модуля;</w:t>
      </w:r>
    </w:p>
    <w:p w:rsidR="00601E50" w:rsidRPr="000D012A" w:rsidRDefault="00601E50" w:rsidP="00601E50">
      <w:pPr>
        <w:pStyle w:val="Style13"/>
        <w:widowControl/>
        <w:numPr>
          <w:ilvl w:val="0"/>
          <w:numId w:val="7"/>
        </w:numPr>
        <w:tabs>
          <w:tab w:val="left" w:pos="427"/>
        </w:tabs>
        <w:spacing w:line="276" w:lineRule="auto"/>
        <w:ind w:firstLine="426"/>
        <w:contextualSpacing/>
        <w:rPr>
          <w:rStyle w:val="FontStyle33"/>
          <w:rFonts w:ascii="Times New Roman" w:hAnsi="Times New Roman" w:cs="Times New Roman"/>
          <w:sz w:val="28"/>
          <w:szCs w:val="28"/>
        </w:rPr>
      </w:pPr>
      <w:r>
        <w:rPr>
          <w:rStyle w:val="FontStyle33"/>
          <w:rFonts w:ascii="Times New Roman" w:hAnsi="Times New Roman" w:cs="Times New Roman"/>
          <w:sz w:val="28"/>
          <w:szCs w:val="28"/>
        </w:rPr>
        <w:t>второй</w:t>
      </w:r>
      <w:r w:rsidRPr="000D012A">
        <w:rPr>
          <w:rStyle w:val="FontStyle33"/>
          <w:rFonts w:ascii="Times New Roman" w:hAnsi="Times New Roman" w:cs="Times New Roman"/>
          <w:sz w:val="28"/>
          <w:szCs w:val="28"/>
        </w:rPr>
        <w:t xml:space="preserve"> уровень 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— административный контроль, планируемый как составная часть внутренней системы оценки качества образования;</w:t>
      </w:r>
    </w:p>
    <w:p w:rsidR="00601E50" w:rsidRPr="000D012A" w:rsidRDefault="00601E50" w:rsidP="00601E50">
      <w:pPr>
        <w:pStyle w:val="Style13"/>
        <w:widowControl/>
        <w:numPr>
          <w:ilvl w:val="0"/>
          <w:numId w:val="7"/>
        </w:numPr>
        <w:tabs>
          <w:tab w:val="left" w:pos="427"/>
        </w:tabs>
        <w:spacing w:line="276" w:lineRule="auto"/>
        <w:ind w:firstLine="426"/>
        <w:contextualSpacing/>
        <w:rPr>
          <w:rStyle w:val="FontStyle33"/>
          <w:rFonts w:ascii="Times New Roman" w:hAnsi="Times New Roman" w:cs="Times New Roman"/>
          <w:sz w:val="28"/>
          <w:szCs w:val="28"/>
        </w:rPr>
      </w:pPr>
      <w:r>
        <w:rPr>
          <w:rStyle w:val="FontStyle33"/>
          <w:rFonts w:ascii="Times New Roman" w:hAnsi="Times New Roman" w:cs="Times New Roman"/>
          <w:sz w:val="28"/>
          <w:szCs w:val="28"/>
        </w:rPr>
        <w:t>третий</w:t>
      </w:r>
      <w:r w:rsidRPr="000D012A">
        <w:rPr>
          <w:rStyle w:val="FontStyle33"/>
          <w:rFonts w:ascii="Times New Roman" w:hAnsi="Times New Roman" w:cs="Times New Roman"/>
          <w:sz w:val="28"/>
          <w:szCs w:val="28"/>
        </w:rPr>
        <w:t xml:space="preserve"> уровень 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— контроль, проводимый органами государственной власти и органами мест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softHyphen/>
        <w:t>ного самоуправления в рамках мониторинга системы образования.</w:t>
      </w:r>
    </w:p>
    <w:p w:rsidR="00601E50" w:rsidRPr="001370FF" w:rsidRDefault="00601E50" w:rsidP="00601E50">
      <w:pPr>
        <w:pStyle w:val="Style22"/>
        <w:widowControl/>
        <w:tabs>
          <w:tab w:val="left" w:pos="355"/>
        </w:tabs>
        <w:spacing w:line="276" w:lineRule="auto"/>
        <w:ind w:firstLine="426"/>
        <w:contextualSpacing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3.6.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ab/>
        <w:t>Порядок осуществления контроля учителем.</w:t>
      </w:r>
    </w:p>
    <w:p w:rsidR="00601E50" w:rsidRPr="000D012A" w:rsidRDefault="00601E50" w:rsidP="00601E50">
      <w:pPr>
        <w:pStyle w:val="Style22"/>
        <w:widowControl/>
        <w:tabs>
          <w:tab w:val="left" w:pos="355"/>
        </w:tabs>
        <w:spacing w:line="276" w:lineRule="auto"/>
        <w:ind w:firstLine="426"/>
        <w:contextualSpacing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3.6.1. Контроль учителем осуществляется в соответствии с рабочей программой учебного предмета, курса,</w:t>
      </w:r>
      <w:r w:rsidRPr="00AA1E95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дисциплины, образовательного модуля.</w:t>
      </w:r>
    </w:p>
    <w:p w:rsidR="00601E50" w:rsidRPr="000D012A" w:rsidRDefault="00601E50" w:rsidP="00601E50">
      <w:pPr>
        <w:pStyle w:val="Style8"/>
        <w:widowControl/>
        <w:numPr>
          <w:ilvl w:val="0"/>
          <w:numId w:val="8"/>
        </w:numPr>
        <w:tabs>
          <w:tab w:val="left" w:pos="773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Контроль учителем проводится во всех классах по всем предметам.</w:t>
      </w:r>
    </w:p>
    <w:p w:rsidR="00601E50" w:rsidRPr="000D012A" w:rsidRDefault="00601E50" w:rsidP="00601E50">
      <w:pPr>
        <w:pStyle w:val="Style8"/>
        <w:widowControl/>
        <w:numPr>
          <w:ilvl w:val="0"/>
          <w:numId w:val="8"/>
        </w:numPr>
        <w:tabs>
          <w:tab w:val="left" w:pos="773"/>
        </w:tabs>
        <w:spacing w:before="5"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Подготовка к контролю учителем осуществляется в процессе учебных занятий.</w:t>
      </w:r>
    </w:p>
    <w:p w:rsidR="00601E50" w:rsidRPr="000D012A" w:rsidRDefault="00601E50" w:rsidP="00601E50">
      <w:pPr>
        <w:pStyle w:val="Style8"/>
        <w:widowControl/>
        <w:numPr>
          <w:ilvl w:val="0"/>
          <w:numId w:val="8"/>
        </w:numPr>
        <w:tabs>
          <w:tab w:val="left" w:pos="773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lastRenderedPageBreak/>
        <w:t>Материал для контроля учитель готовит до изучения темы.</w:t>
      </w:r>
    </w:p>
    <w:p w:rsidR="00601E50" w:rsidRPr="000D012A" w:rsidRDefault="00601E50" w:rsidP="00601E50">
      <w:pPr>
        <w:pStyle w:val="Style8"/>
        <w:widowControl/>
        <w:numPr>
          <w:ilvl w:val="0"/>
          <w:numId w:val="8"/>
        </w:numPr>
        <w:tabs>
          <w:tab w:val="left" w:pos="773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Проверка письменных работ осуществляется учителем в соответствии с Положением о проверке тетрадей.</w:t>
      </w:r>
    </w:p>
    <w:p w:rsidR="00601E50" w:rsidRPr="000D012A" w:rsidRDefault="00601E50" w:rsidP="00601E50">
      <w:pPr>
        <w:pStyle w:val="Style8"/>
        <w:widowControl/>
        <w:numPr>
          <w:ilvl w:val="0"/>
          <w:numId w:val="8"/>
        </w:numPr>
        <w:tabs>
          <w:tab w:val="left" w:pos="773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Результаты контроля (в форме письменных работ) обсуждаются на следующем после завершения проверки уроке.</w:t>
      </w:r>
    </w:p>
    <w:p w:rsidR="00601E50" w:rsidRPr="000D012A" w:rsidRDefault="00601E50" w:rsidP="00601E50">
      <w:pPr>
        <w:pStyle w:val="Style8"/>
        <w:widowControl/>
        <w:tabs>
          <w:tab w:val="left" w:pos="331"/>
        </w:tabs>
        <w:spacing w:before="5" w:line="276" w:lineRule="auto"/>
        <w:ind w:firstLine="426"/>
        <w:contextualSpacing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3.7.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ab/>
        <w:t>Порядок осуществления административного контроля.</w:t>
      </w:r>
    </w:p>
    <w:p w:rsidR="00601E50" w:rsidRDefault="00601E50" w:rsidP="00601E50">
      <w:pPr>
        <w:pStyle w:val="Style2"/>
        <w:widowControl/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3.</w:t>
      </w:r>
      <w:r>
        <w:rPr>
          <w:rStyle w:val="FontStyle27"/>
          <w:rFonts w:ascii="Times New Roman" w:hAnsi="Times New Roman" w:cs="Times New Roman"/>
          <w:sz w:val="28"/>
          <w:szCs w:val="28"/>
        </w:rPr>
        <w:t>7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 xml:space="preserve">.1. К административному контролю допускаются все учащиеся </w:t>
      </w:r>
      <w:r w:rsidRPr="00F5426A">
        <w:rPr>
          <w:rStyle w:val="FontStyle27"/>
          <w:rFonts w:ascii="Times New Roman" w:hAnsi="Times New Roman" w:cs="Times New Roman"/>
          <w:sz w:val="28"/>
          <w:szCs w:val="28"/>
        </w:rPr>
        <w:t>3-11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-х классов.</w:t>
      </w:r>
    </w:p>
    <w:p w:rsidR="00601E50" w:rsidRPr="000D012A" w:rsidRDefault="00601E50" w:rsidP="00601E50">
      <w:pPr>
        <w:pStyle w:val="Style2"/>
        <w:widowControl/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3.7.2. 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Количество предметов, выносимых для административного контроля:</w:t>
      </w:r>
    </w:p>
    <w:p w:rsidR="00601E50" w:rsidRPr="000D012A" w:rsidRDefault="00601E50" w:rsidP="00601E50">
      <w:pPr>
        <w:pStyle w:val="Style13"/>
        <w:widowControl/>
        <w:numPr>
          <w:ilvl w:val="0"/>
          <w:numId w:val="1"/>
        </w:numPr>
        <w:tabs>
          <w:tab w:val="left" w:pos="600"/>
        </w:tabs>
        <w:spacing w:line="276" w:lineRule="auto"/>
        <w:ind w:firstLine="426"/>
        <w:contextualSpacing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в 3-6-х, 9-х и 11-х классах — один предмет;</w:t>
      </w:r>
    </w:p>
    <w:p w:rsidR="00601E50" w:rsidRPr="000D012A" w:rsidRDefault="00601E50" w:rsidP="00601E50">
      <w:pPr>
        <w:pStyle w:val="Style13"/>
        <w:widowControl/>
        <w:numPr>
          <w:ilvl w:val="0"/>
          <w:numId w:val="1"/>
        </w:numPr>
        <w:tabs>
          <w:tab w:val="left" w:pos="600"/>
          <w:tab w:val="left" w:pos="1134"/>
          <w:tab w:val="left" w:pos="1276"/>
        </w:tabs>
        <w:spacing w:line="276" w:lineRule="auto"/>
        <w:ind w:firstLine="426"/>
        <w:contextualSpacing/>
        <w:jc w:val="left"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в 7-8-х, 10-х классах — два предмета.</w:t>
      </w:r>
    </w:p>
    <w:p w:rsidR="00601E50" w:rsidRPr="000D012A" w:rsidRDefault="00601E50" w:rsidP="00601E50">
      <w:pPr>
        <w:pStyle w:val="Style8"/>
        <w:widowControl/>
        <w:tabs>
          <w:tab w:val="left" w:pos="773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3.7.3. 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Предметы, выносимые на административный контроль, определяются решением администрации образовательной организации.</w:t>
      </w:r>
    </w:p>
    <w:p w:rsidR="00601E50" w:rsidRPr="000D012A" w:rsidRDefault="00601E50" w:rsidP="00601E50">
      <w:pPr>
        <w:pStyle w:val="Style8"/>
        <w:widowControl/>
        <w:tabs>
          <w:tab w:val="left" w:pos="773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3.7.4. 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Подготовка к административному контролю осуществляется в процессе учебных занятий. Проведение административного контроля по двум предметам в один день не допускается.</w:t>
      </w:r>
    </w:p>
    <w:p w:rsidR="00601E50" w:rsidRPr="000D012A" w:rsidRDefault="00601E50" w:rsidP="00601E50">
      <w:pPr>
        <w:pStyle w:val="Style8"/>
        <w:widowControl/>
        <w:tabs>
          <w:tab w:val="left" w:pos="773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3.7.5 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 xml:space="preserve">Материал для административного контроля готовят представители методических объединений по заданию заместителя директора </w:t>
      </w:r>
      <w:r>
        <w:rPr>
          <w:rStyle w:val="FontStyle27"/>
          <w:rFonts w:ascii="Times New Roman" w:hAnsi="Times New Roman" w:cs="Times New Roman"/>
          <w:sz w:val="28"/>
          <w:szCs w:val="28"/>
        </w:rPr>
        <w:t>по УВР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.</w:t>
      </w:r>
    </w:p>
    <w:p w:rsidR="00601E50" w:rsidRPr="000D012A" w:rsidRDefault="00601E50" w:rsidP="00601E50">
      <w:pPr>
        <w:pStyle w:val="Style8"/>
        <w:widowControl/>
        <w:tabs>
          <w:tab w:val="left" w:pos="874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3.7.6 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Проверка письменных работ осуществляется членами комиссии в школе.</w:t>
      </w:r>
    </w:p>
    <w:p w:rsidR="00601E50" w:rsidRPr="000D012A" w:rsidRDefault="00601E50" w:rsidP="00601E50">
      <w:pPr>
        <w:pStyle w:val="Style8"/>
        <w:widowControl/>
        <w:numPr>
          <w:ilvl w:val="2"/>
          <w:numId w:val="9"/>
        </w:numPr>
        <w:tabs>
          <w:tab w:val="left" w:pos="0"/>
        </w:tabs>
        <w:spacing w:line="276" w:lineRule="auto"/>
        <w:ind w:left="0"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 xml:space="preserve">Письменный </w:t>
      </w:r>
      <w:proofErr w:type="gramStart"/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0D012A">
        <w:rPr>
          <w:rStyle w:val="FontStyle27"/>
          <w:rFonts w:ascii="Times New Roman" w:hAnsi="Times New Roman" w:cs="Times New Roman"/>
          <w:sz w:val="28"/>
          <w:szCs w:val="28"/>
        </w:rPr>
        <w:t xml:space="preserve"> об административном контроле проверяющий ведущий учитель сдает заместителю директора </w:t>
      </w:r>
      <w:r>
        <w:rPr>
          <w:rStyle w:val="FontStyle27"/>
          <w:rFonts w:ascii="Times New Roman" w:hAnsi="Times New Roman" w:cs="Times New Roman"/>
          <w:sz w:val="28"/>
          <w:szCs w:val="28"/>
        </w:rPr>
        <w:t>по УВР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 xml:space="preserve"> в течение трех рабочих дней после завершения контроля.</w:t>
      </w:r>
    </w:p>
    <w:p w:rsidR="00601E50" w:rsidRPr="000D012A" w:rsidRDefault="00601E50" w:rsidP="00601E50">
      <w:pPr>
        <w:pStyle w:val="Style8"/>
        <w:widowControl/>
        <w:tabs>
          <w:tab w:val="left" w:pos="874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3.7.12. 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Результаты административного контроля обсуждаются на совещании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при директоре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.</w:t>
      </w:r>
    </w:p>
    <w:p w:rsidR="00601E50" w:rsidRPr="000D012A" w:rsidRDefault="00601E50" w:rsidP="00601E50">
      <w:pPr>
        <w:pStyle w:val="Style2"/>
        <w:widowControl/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3.</w:t>
      </w:r>
      <w:r>
        <w:rPr>
          <w:rStyle w:val="FontStyle27"/>
          <w:rFonts w:ascii="Times New Roman" w:hAnsi="Times New Roman" w:cs="Times New Roman"/>
          <w:sz w:val="28"/>
          <w:szCs w:val="28"/>
        </w:rPr>
        <w:t>8</w:t>
      </w:r>
      <w:r w:rsidRPr="000D012A">
        <w:rPr>
          <w:rStyle w:val="FontStyle27"/>
          <w:rFonts w:ascii="Times New Roman" w:hAnsi="Times New Roman" w:cs="Times New Roman"/>
          <w:sz w:val="28"/>
          <w:szCs w:val="28"/>
        </w:rPr>
        <w:t>. Мониторинг, проводимый органами государственной власти и органами местного самоуправления, осуществляется не реже одного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601E50" w:rsidRPr="00145BE3" w:rsidRDefault="00601E50" w:rsidP="00601E50">
      <w:pPr>
        <w:pStyle w:val="Style8"/>
        <w:tabs>
          <w:tab w:val="left" w:pos="446"/>
        </w:tabs>
        <w:spacing w:line="276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601E50" w:rsidRPr="00145BE3" w:rsidRDefault="00601E50" w:rsidP="00601E50">
      <w:pPr>
        <w:pStyle w:val="Style8"/>
        <w:numPr>
          <w:ilvl w:val="0"/>
          <w:numId w:val="9"/>
        </w:numPr>
        <w:tabs>
          <w:tab w:val="left" w:pos="446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BE3">
        <w:rPr>
          <w:rFonts w:ascii="Times New Roman" w:hAnsi="Times New Roman" w:cs="Times New Roman"/>
          <w:b/>
          <w:sz w:val="28"/>
          <w:szCs w:val="28"/>
        </w:rPr>
        <w:t>Промежуточная годовая аттестация</w:t>
      </w:r>
    </w:p>
    <w:p w:rsidR="00601E50" w:rsidRPr="00145BE3" w:rsidRDefault="00601E50" w:rsidP="00601E50">
      <w:pPr>
        <w:pStyle w:val="Style8"/>
        <w:tabs>
          <w:tab w:val="left" w:pos="446"/>
        </w:tabs>
        <w:spacing w:line="276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1E50" w:rsidRDefault="00601E50" w:rsidP="00601E50">
      <w:pPr>
        <w:pStyle w:val="Style8"/>
        <w:numPr>
          <w:ilvl w:val="1"/>
          <w:numId w:val="13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годовой аттестацией (далее промежуточная аттестация) учащихся, проводимой в формах, определенных учебным планом.</w:t>
      </w:r>
    </w:p>
    <w:p w:rsidR="00601E50" w:rsidRPr="00F61BBF" w:rsidRDefault="00601E50" w:rsidP="00601E50">
      <w:pPr>
        <w:pStyle w:val="Style8"/>
        <w:numPr>
          <w:ilvl w:val="1"/>
          <w:numId w:val="13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61BBF">
        <w:rPr>
          <w:rFonts w:ascii="Times New Roman" w:hAnsi="Times New Roman" w:cs="Times New Roman"/>
          <w:sz w:val="28"/>
          <w:szCs w:val="28"/>
        </w:rPr>
        <w:t xml:space="preserve">Промежуточная аттестация включает итоговый контроль для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1BBF">
        <w:rPr>
          <w:rFonts w:ascii="Times New Roman" w:hAnsi="Times New Roman" w:cs="Times New Roman"/>
          <w:sz w:val="28"/>
          <w:szCs w:val="28"/>
        </w:rPr>
        <w:t xml:space="preserve">-8, 10 </w:t>
      </w:r>
      <w:r w:rsidRPr="00F61BBF">
        <w:rPr>
          <w:rFonts w:ascii="Times New Roman" w:hAnsi="Times New Roman" w:cs="Times New Roman"/>
          <w:sz w:val="28"/>
          <w:szCs w:val="28"/>
        </w:rPr>
        <w:lastRenderedPageBreak/>
        <w:t xml:space="preserve">классов, который проводится в период </w:t>
      </w:r>
      <w:r>
        <w:rPr>
          <w:rFonts w:ascii="Times New Roman" w:hAnsi="Times New Roman" w:cs="Times New Roman"/>
          <w:sz w:val="28"/>
          <w:szCs w:val="28"/>
        </w:rPr>
        <w:t xml:space="preserve">после окончания 4 четверти, </w:t>
      </w:r>
      <w:r w:rsidRPr="00F61BB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61BBF">
        <w:rPr>
          <w:rFonts w:ascii="Times New Roman" w:hAnsi="Times New Roman" w:cs="Times New Roman"/>
          <w:sz w:val="28"/>
          <w:szCs w:val="28"/>
        </w:rPr>
        <w:t xml:space="preserve"> мая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61BBF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601E50" w:rsidRPr="00145BE3" w:rsidRDefault="00601E50" w:rsidP="00601E50">
      <w:pPr>
        <w:pStyle w:val="Style8"/>
        <w:numPr>
          <w:ilvl w:val="1"/>
          <w:numId w:val="13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 xml:space="preserve">К промежуточной аттестации допускаются все учащиеся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5BE3">
        <w:rPr>
          <w:rFonts w:ascii="Times New Roman" w:hAnsi="Times New Roman" w:cs="Times New Roman"/>
          <w:sz w:val="28"/>
          <w:szCs w:val="28"/>
        </w:rPr>
        <w:t>-8, 10-х классов школы.</w:t>
      </w:r>
    </w:p>
    <w:p w:rsidR="00601E50" w:rsidRPr="00145BE3" w:rsidRDefault="00601E50" w:rsidP="00601E50">
      <w:pPr>
        <w:pStyle w:val="Style8"/>
        <w:numPr>
          <w:ilvl w:val="1"/>
          <w:numId w:val="13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создается аттестационная комиссия.</w:t>
      </w:r>
    </w:p>
    <w:p w:rsidR="00601E50" w:rsidRPr="00145BE3" w:rsidRDefault="00601E50" w:rsidP="00601E50">
      <w:pPr>
        <w:pStyle w:val="Style8"/>
        <w:numPr>
          <w:ilvl w:val="1"/>
          <w:numId w:val="13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 xml:space="preserve">Количество предметов для прохождения промежуточной аттестации - не более двух для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5BE3">
        <w:rPr>
          <w:rFonts w:ascii="Times New Roman" w:hAnsi="Times New Roman" w:cs="Times New Roman"/>
          <w:sz w:val="28"/>
          <w:szCs w:val="28"/>
        </w:rPr>
        <w:t>-7 классов, не более трех – для 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5BE3">
        <w:rPr>
          <w:rFonts w:ascii="Times New Roman" w:hAnsi="Times New Roman" w:cs="Times New Roman"/>
          <w:sz w:val="28"/>
          <w:szCs w:val="28"/>
        </w:rPr>
        <w:t>10 классов.</w:t>
      </w:r>
    </w:p>
    <w:p w:rsidR="00601E50" w:rsidRPr="00145BE3" w:rsidRDefault="00601E50" w:rsidP="00601E50">
      <w:pPr>
        <w:pStyle w:val="Style8"/>
        <w:numPr>
          <w:ilvl w:val="1"/>
          <w:numId w:val="13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>Решение о количестве и выборе учебных предметов, по которым проводится промежуточная аттестация, о форме проведения промежуточной аттестации для каждого предмета принимает Педагогический совет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145BE3">
        <w:rPr>
          <w:rFonts w:ascii="Times New Roman" w:hAnsi="Times New Roman" w:cs="Times New Roman"/>
          <w:sz w:val="28"/>
          <w:szCs w:val="28"/>
        </w:rPr>
        <w:t>.</w:t>
      </w:r>
    </w:p>
    <w:p w:rsidR="00601E50" w:rsidRPr="00145BE3" w:rsidRDefault="00601E50" w:rsidP="00601E50">
      <w:pPr>
        <w:pStyle w:val="Style8"/>
        <w:numPr>
          <w:ilvl w:val="1"/>
          <w:numId w:val="13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>В конце марта – начале апреля текущего учебного года директор школы на основании решения Педагогического совета о количестве, выборе учебных предметов и формах проведения промежуточной аттестации издает соответствующий приказ.</w:t>
      </w:r>
    </w:p>
    <w:p w:rsidR="00601E50" w:rsidRPr="00145BE3" w:rsidRDefault="00601E50" w:rsidP="00601E50">
      <w:pPr>
        <w:pStyle w:val="Style8"/>
        <w:numPr>
          <w:ilvl w:val="1"/>
          <w:numId w:val="13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145BE3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145BE3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01E50" w:rsidRPr="00145BE3" w:rsidRDefault="00601E50" w:rsidP="00601E50">
      <w:pPr>
        <w:pStyle w:val="Style8"/>
        <w:numPr>
          <w:ilvl w:val="1"/>
          <w:numId w:val="13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>Учащиеся обязаны ликвидировать академическую задолженность.</w:t>
      </w:r>
    </w:p>
    <w:p w:rsidR="00601E50" w:rsidRPr="00145BE3" w:rsidRDefault="00601E50" w:rsidP="00601E50">
      <w:pPr>
        <w:pStyle w:val="Style8"/>
        <w:numPr>
          <w:ilvl w:val="1"/>
          <w:numId w:val="13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>Повторное проведение промежуточной аттестации за год осуществляется только комиссией, состав которой утверждается приказом директора образовательной организации.</w:t>
      </w:r>
    </w:p>
    <w:p w:rsidR="00601E50" w:rsidRPr="00145BE3" w:rsidRDefault="00601E50" w:rsidP="00601E50">
      <w:pPr>
        <w:pStyle w:val="Style8"/>
        <w:numPr>
          <w:ilvl w:val="1"/>
          <w:numId w:val="13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 xml:space="preserve">Учащиеся, имеющие академическую задолженность, вправе пройти промежуточную аттестацию </w:t>
      </w:r>
      <w:proofErr w:type="gramStart"/>
      <w:r w:rsidRPr="00145BE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5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BE3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145BE3">
        <w:rPr>
          <w:rFonts w:ascii="Times New Roman" w:hAnsi="Times New Roman" w:cs="Times New Roman"/>
          <w:sz w:val="28"/>
          <w:szCs w:val="28"/>
        </w:rPr>
        <w:t xml:space="preserve"> учебному предмету, курсу, дисциплине (модулю)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включаются время болезни учащегося.</w:t>
      </w:r>
    </w:p>
    <w:p w:rsidR="00601E50" w:rsidRPr="00145BE3" w:rsidRDefault="00601E50" w:rsidP="00601E50">
      <w:pPr>
        <w:pStyle w:val="Style8"/>
        <w:numPr>
          <w:ilvl w:val="1"/>
          <w:numId w:val="13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601E50" w:rsidRPr="00145BE3" w:rsidRDefault="00601E50" w:rsidP="00601E50">
      <w:pPr>
        <w:pStyle w:val="Style8"/>
        <w:numPr>
          <w:ilvl w:val="1"/>
          <w:numId w:val="13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 xml:space="preserve">Учащиеся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 представителей) оставляются на повторное обучение, переводятся на </w:t>
      </w:r>
      <w:proofErr w:type="gramStart"/>
      <w:r w:rsidRPr="00145BE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45BE3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в </w:t>
      </w:r>
      <w:r w:rsidRPr="00145BE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рекомендациями </w:t>
      </w:r>
      <w:proofErr w:type="spellStart"/>
      <w:r w:rsidRPr="00145BE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45BE3">
        <w:rPr>
          <w:rFonts w:ascii="Times New Roman" w:hAnsi="Times New Roman" w:cs="Times New Roman"/>
          <w:sz w:val="28"/>
          <w:szCs w:val="28"/>
        </w:rPr>
        <w:t xml:space="preserve"> комиссии либо на обучение по индивидуальному учебному плану.</w:t>
      </w:r>
    </w:p>
    <w:p w:rsidR="00601E50" w:rsidRPr="00145BE3" w:rsidRDefault="00601E50" w:rsidP="00601E50">
      <w:pPr>
        <w:pStyle w:val="Style8"/>
        <w:numPr>
          <w:ilvl w:val="1"/>
          <w:numId w:val="13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 xml:space="preserve"> Учащиеся 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академической задолженности, п</w:t>
      </w:r>
      <w:r>
        <w:rPr>
          <w:rFonts w:ascii="Times New Roman" w:hAnsi="Times New Roman" w:cs="Times New Roman"/>
          <w:sz w:val="28"/>
          <w:szCs w:val="28"/>
        </w:rPr>
        <w:t>родолжают получать образование</w:t>
      </w:r>
      <w:r w:rsidRPr="00145BE3">
        <w:rPr>
          <w:rFonts w:ascii="Times New Roman" w:hAnsi="Times New Roman" w:cs="Times New Roman"/>
          <w:sz w:val="28"/>
          <w:szCs w:val="28"/>
        </w:rPr>
        <w:t>.</w:t>
      </w:r>
    </w:p>
    <w:p w:rsidR="00601E50" w:rsidRPr="00145BE3" w:rsidRDefault="00601E50" w:rsidP="00601E50">
      <w:pPr>
        <w:pStyle w:val="Style8"/>
        <w:numPr>
          <w:ilvl w:val="1"/>
          <w:numId w:val="13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>Для учащихся, пропустивших промежуточную аттестацию по уважительным причинам, предусматриваются дополнительные сроки проведения промежуточной аттестации.</w:t>
      </w:r>
    </w:p>
    <w:p w:rsidR="00601E50" w:rsidRPr="00145BE3" w:rsidRDefault="00601E50" w:rsidP="00601E50">
      <w:pPr>
        <w:pStyle w:val="Style8"/>
        <w:numPr>
          <w:ilvl w:val="1"/>
          <w:numId w:val="13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>В случае несогласия обучающихся и их родителей (законных представителей) с выставленной отметкой, они могут обратиться в конфликтную комиссию. Решение конфликтной комиссии оформляется протоколом и является окончательным.</w:t>
      </w:r>
    </w:p>
    <w:p w:rsidR="00601E50" w:rsidRPr="00145BE3" w:rsidRDefault="00601E50" w:rsidP="00601E50">
      <w:pPr>
        <w:pStyle w:val="Style8"/>
        <w:numPr>
          <w:ilvl w:val="1"/>
          <w:numId w:val="13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>Проведение промежуточной годовой аттестации может быть организовано в различных формах:</w:t>
      </w:r>
    </w:p>
    <w:p w:rsidR="00601E50" w:rsidRPr="00145BE3" w:rsidRDefault="00601E50" w:rsidP="00601E50">
      <w:pPr>
        <w:pStyle w:val="Style8"/>
        <w:numPr>
          <w:ilvl w:val="0"/>
          <w:numId w:val="12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>тестирование (письменно);</w:t>
      </w:r>
    </w:p>
    <w:p w:rsidR="00601E50" w:rsidRPr="00145BE3" w:rsidRDefault="00601E50" w:rsidP="00601E50">
      <w:pPr>
        <w:pStyle w:val="Style8"/>
        <w:numPr>
          <w:ilvl w:val="0"/>
          <w:numId w:val="12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>контрольная работа (письменно);</w:t>
      </w:r>
    </w:p>
    <w:p w:rsidR="00601E50" w:rsidRPr="00145BE3" w:rsidRDefault="00601E50" w:rsidP="00601E50">
      <w:pPr>
        <w:pStyle w:val="Style8"/>
        <w:numPr>
          <w:ilvl w:val="0"/>
          <w:numId w:val="12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>изложение (письменно);</w:t>
      </w:r>
    </w:p>
    <w:p w:rsidR="00601E50" w:rsidRPr="00145BE3" w:rsidRDefault="00601E50" w:rsidP="00601E50">
      <w:pPr>
        <w:pStyle w:val="Style8"/>
        <w:numPr>
          <w:ilvl w:val="0"/>
          <w:numId w:val="12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>диктант (письменно);</w:t>
      </w:r>
    </w:p>
    <w:p w:rsidR="00601E50" w:rsidRPr="00145BE3" w:rsidRDefault="00601E50" w:rsidP="00601E50">
      <w:pPr>
        <w:pStyle w:val="Style8"/>
        <w:numPr>
          <w:ilvl w:val="0"/>
          <w:numId w:val="12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>сочинение (письменно);</w:t>
      </w:r>
    </w:p>
    <w:p w:rsidR="00601E50" w:rsidRPr="00145BE3" w:rsidRDefault="00601E50" w:rsidP="00601E50">
      <w:pPr>
        <w:pStyle w:val="Style8"/>
        <w:numPr>
          <w:ilvl w:val="0"/>
          <w:numId w:val="12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>защита научно-исследовательской работы, реферата, проекта (устно);</w:t>
      </w:r>
    </w:p>
    <w:p w:rsidR="00601E50" w:rsidRPr="00145BE3" w:rsidRDefault="00601E50" w:rsidP="00601E50">
      <w:pPr>
        <w:pStyle w:val="Style8"/>
        <w:numPr>
          <w:ilvl w:val="0"/>
          <w:numId w:val="12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>опрос по билетам (устно);</w:t>
      </w:r>
    </w:p>
    <w:p w:rsidR="00601E50" w:rsidRPr="00145BE3" w:rsidRDefault="00601E50" w:rsidP="00601E50">
      <w:pPr>
        <w:pStyle w:val="Style8"/>
        <w:numPr>
          <w:ilvl w:val="0"/>
          <w:numId w:val="12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>сдача нормативных зачетов (по предмету "Физическая культура").</w:t>
      </w:r>
    </w:p>
    <w:p w:rsidR="00601E50" w:rsidRPr="00145BE3" w:rsidRDefault="00601E50" w:rsidP="00601E50">
      <w:pPr>
        <w:pStyle w:val="Style8"/>
        <w:numPr>
          <w:ilvl w:val="1"/>
          <w:numId w:val="13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>Продолжительность проведения промежуточной годовой аттестации по предмету в виде письменной работы составляет не более 45 минут.</w:t>
      </w:r>
    </w:p>
    <w:p w:rsidR="00601E50" w:rsidRPr="00145BE3" w:rsidRDefault="00601E50" w:rsidP="00601E50">
      <w:pPr>
        <w:pStyle w:val="Style8"/>
        <w:numPr>
          <w:ilvl w:val="1"/>
          <w:numId w:val="13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45BE3">
        <w:rPr>
          <w:rFonts w:ascii="Times New Roman" w:hAnsi="Times New Roman" w:cs="Times New Roman"/>
          <w:sz w:val="28"/>
          <w:szCs w:val="28"/>
        </w:rPr>
        <w:t xml:space="preserve">Расписание промежуточной годовой аттестации утверждается директором Учреждения и доводится до сведения участников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не позднее, чем</w:t>
      </w:r>
      <w:r w:rsidRPr="00145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45BE3">
        <w:rPr>
          <w:rFonts w:ascii="Times New Roman" w:hAnsi="Times New Roman" w:cs="Times New Roman"/>
          <w:sz w:val="28"/>
          <w:szCs w:val="28"/>
        </w:rPr>
        <w:t>2 недели до начала аттестационного периода.</w:t>
      </w:r>
    </w:p>
    <w:p w:rsidR="00601E50" w:rsidRDefault="00601E50" w:rsidP="00601E50">
      <w:pPr>
        <w:pStyle w:val="Style8"/>
        <w:numPr>
          <w:ilvl w:val="1"/>
          <w:numId w:val="13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300A4">
        <w:rPr>
          <w:rFonts w:ascii="Times New Roman" w:hAnsi="Times New Roman" w:cs="Times New Roman"/>
          <w:sz w:val="28"/>
          <w:szCs w:val="28"/>
        </w:rPr>
        <w:t xml:space="preserve">При заполнении журналов в период промежуточной аттестации учитель-предметник выставляет оценки в день её проведения в соответствии с приказом по школе. </w:t>
      </w:r>
    </w:p>
    <w:p w:rsidR="00601E50" w:rsidRPr="007300A4" w:rsidRDefault="00601E50" w:rsidP="00601E50">
      <w:pPr>
        <w:pStyle w:val="Style8"/>
        <w:numPr>
          <w:ilvl w:val="1"/>
          <w:numId w:val="13"/>
        </w:numPr>
        <w:tabs>
          <w:tab w:val="left" w:pos="446"/>
          <w:tab w:val="left" w:pos="1134"/>
        </w:tabs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выставляется как среднее арифметическое годовой оценки и оценки, полученной за промежуточную аттестацию</w:t>
      </w:r>
      <w:r w:rsidRPr="00730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E50" w:rsidRDefault="00601E50" w:rsidP="00601E50">
      <w:pPr>
        <w:pStyle w:val="Style8"/>
        <w:widowControl/>
        <w:tabs>
          <w:tab w:val="left" w:pos="446"/>
        </w:tabs>
        <w:spacing w:line="276" w:lineRule="auto"/>
        <w:ind w:firstLine="426"/>
        <w:contextualSpacing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601E50" w:rsidRPr="00145BE3" w:rsidRDefault="00601E50" w:rsidP="00601E50">
      <w:pPr>
        <w:shd w:val="clear" w:color="auto" w:fill="FFFFFF"/>
        <w:tabs>
          <w:tab w:val="left" w:pos="0"/>
          <w:tab w:val="left" w:pos="1368"/>
        </w:tabs>
        <w:suppressAutoHyphens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45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5. Делопроизводство</w:t>
      </w:r>
    </w:p>
    <w:p w:rsidR="00601E50" w:rsidRPr="00145BE3" w:rsidRDefault="00601E50" w:rsidP="00601E50">
      <w:pPr>
        <w:shd w:val="clear" w:color="auto" w:fill="FFFFFF"/>
        <w:tabs>
          <w:tab w:val="left" w:pos="0"/>
          <w:tab w:val="left" w:pos="1368"/>
        </w:tabs>
        <w:suppressAutoHyphens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01E50" w:rsidRPr="00145BE3" w:rsidRDefault="00601E50" w:rsidP="00601E50">
      <w:pPr>
        <w:shd w:val="clear" w:color="auto" w:fill="FFFFFF"/>
        <w:tabs>
          <w:tab w:val="left" w:pos="0"/>
          <w:tab w:val="left" w:pos="1368"/>
        </w:tabs>
        <w:suppressAutoHyphens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BE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5.1. По окончании промежуточной годовой аттестации учащихся учителя заполняют протоколы (приложение 1, 2)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,</w:t>
      </w:r>
      <w:r w:rsidRPr="00145BE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которые </w:t>
      </w:r>
      <w:r w:rsidRPr="00145BE3">
        <w:rPr>
          <w:rFonts w:ascii="Times New Roman" w:eastAsia="Times New Roman" w:hAnsi="Times New Roman" w:cs="Times New Roman"/>
          <w:sz w:val="28"/>
          <w:szCs w:val="28"/>
          <w:lang w:eastAsia="ar-SA"/>
        </w:rPr>
        <w:t>сдаются в архив школы.</w:t>
      </w:r>
    </w:p>
    <w:p w:rsidR="00601E50" w:rsidRPr="00145BE3" w:rsidRDefault="00601E50" w:rsidP="00601E50">
      <w:pPr>
        <w:shd w:val="clear" w:color="auto" w:fill="FFFFFF"/>
        <w:tabs>
          <w:tab w:val="left" w:pos="887"/>
        </w:tabs>
        <w:suppressAutoHyphens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B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5.2. </w:t>
      </w:r>
      <w:r w:rsidRPr="00145BE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окончании промежуточной годовой аттестации учащихся аттестационные работы и аттестационные материалы сдаются в архив школы и хранятся один год.</w:t>
      </w:r>
    </w:p>
    <w:p w:rsidR="00601E50" w:rsidRPr="00145BE3" w:rsidRDefault="00601E50" w:rsidP="00601E50">
      <w:pPr>
        <w:shd w:val="clear" w:color="auto" w:fill="FFFFFF"/>
        <w:tabs>
          <w:tab w:val="left" w:pos="709"/>
        </w:tabs>
        <w:suppressAutoHyphens/>
        <w:spacing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BE3">
        <w:rPr>
          <w:rFonts w:ascii="Times New Roman" w:eastAsia="Times New Roman" w:hAnsi="Times New Roman" w:cs="Times New Roman"/>
          <w:sz w:val="28"/>
          <w:szCs w:val="28"/>
          <w:lang w:eastAsia="ar-SA"/>
        </w:rPr>
        <w:t>5.4. Аттестационные материалы и бланки устных ответов выпускников могут выдаваться председателю конфликтной комиссии при рассмотрении поданной выпускником или его родителями (законными представителями) апелляции на определенное время под расписку.</w:t>
      </w:r>
    </w:p>
    <w:p w:rsidR="00601E50" w:rsidRPr="00145BE3" w:rsidRDefault="00601E50" w:rsidP="00601E50">
      <w:pPr>
        <w:shd w:val="clear" w:color="auto" w:fill="FFFFFF"/>
        <w:tabs>
          <w:tab w:val="left" w:pos="0"/>
          <w:tab w:val="left" w:pos="1368"/>
        </w:tabs>
        <w:suppressAutoHyphens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01E50" w:rsidRDefault="00601E50"/>
    <w:sectPr w:rsidR="00601E50" w:rsidSect="00A4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78F99E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18E137FC"/>
    <w:multiLevelType w:val="multilevel"/>
    <w:tmpl w:val="004CE57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76F146B"/>
    <w:multiLevelType w:val="singleLevel"/>
    <w:tmpl w:val="964C49BE"/>
    <w:lvl w:ilvl="0">
      <w:start w:val="1"/>
      <w:numFmt w:val="decimal"/>
      <w:lvlText w:val="2.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2ECD220B"/>
    <w:multiLevelType w:val="singleLevel"/>
    <w:tmpl w:val="441C74F6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3447444C"/>
    <w:multiLevelType w:val="multilevel"/>
    <w:tmpl w:val="958243D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991DD6"/>
    <w:multiLevelType w:val="multilevel"/>
    <w:tmpl w:val="AB429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D6105D"/>
    <w:multiLevelType w:val="multilevel"/>
    <w:tmpl w:val="F37EC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1B7B99"/>
    <w:multiLevelType w:val="multilevel"/>
    <w:tmpl w:val="F88CB6AA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1085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eastAsia="Times New Roman" w:hint="default"/>
        <w:color w:val="000000"/>
      </w:rPr>
    </w:lvl>
  </w:abstractNum>
  <w:abstractNum w:abstractNumId="10">
    <w:nsid w:val="57506660"/>
    <w:multiLevelType w:val="singleLevel"/>
    <w:tmpl w:val="A0905B94"/>
    <w:lvl w:ilvl="0">
      <w:start w:val="1"/>
      <w:numFmt w:val="decimal"/>
      <w:lvlText w:val="2.7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1">
    <w:nsid w:val="682E788F"/>
    <w:multiLevelType w:val="singleLevel"/>
    <w:tmpl w:val="87844B2E"/>
    <w:lvl w:ilvl="0">
      <w:start w:val="2"/>
      <w:numFmt w:val="decimal"/>
      <w:lvlText w:val="3.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98969D5"/>
    <w:multiLevelType w:val="multilevel"/>
    <w:tmpl w:val="AB98533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F6429F4"/>
    <w:multiLevelType w:val="singleLevel"/>
    <w:tmpl w:val="60FAE750"/>
    <w:lvl w:ilvl="0">
      <w:start w:val="5"/>
      <w:numFmt w:val="decimal"/>
      <w:lvlText w:val="2.7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4">
    <w:nsid w:val="71836E93"/>
    <w:multiLevelType w:val="singleLevel"/>
    <w:tmpl w:val="4B4C277C"/>
    <w:lvl w:ilvl="0">
      <w:start w:val="3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Calibri" w:hAnsi="Calibri" w:hint="default"/>
        </w:rPr>
      </w:lvl>
    </w:lvlOverride>
  </w:num>
  <w:num w:numId="2">
    <w:abstractNumId w:val="14"/>
  </w:num>
  <w:num w:numId="3">
    <w:abstractNumId w:val="4"/>
  </w:num>
  <w:num w:numId="4">
    <w:abstractNumId w:val="10"/>
  </w:num>
  <w:num w:numId="5">
    <w:abstractNumId w:val="13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Calibri" w:hAnsi="Calibri" w:hint="default"/>
        </w:rPr>
      </w:lvl>
    </w:lvlOverride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E50"/>
    <w:rsid w:val="00601E50"/>
    <w:rsid w:val="00A464CC"/>
    <w:rsid w:val="00B7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E5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601E5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01E5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01E5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01E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01E50"/>
    <w:pPr>
      <w:widowControl w:val="0"/>
      <w:autoSpaceDE w:val="0"/>
      <w:autoSpaceDN w:val="0"/>
      <w:adjustRightInd w:val="0"/>
      <w:spacing w:after="0" w:line="240" w:lineRule="exact"/>
      <w:ind w:hanging="278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01E50"/>
    <w:rPr>
      <w:rFonts w:ascii="Tahoma" w:hAnsi="Tahoma" w:cs="Tahoma"/>
      <w:sz w:val="20"/>
      <w:szCs w:val="20"/>
    </w:rPr>
  </w:style>
  <w:style w:type="character" w:customStyle="1" w:styleId="FontStyle27">
    <w:name w:val="Font Style27"/>
    <w:basedOn w:val="a0"/>
    <w:uiPriority w:val="99"/>
    <w:rsid w:val="00601E50"/>
    <w:rPr>
      <w:rFonts w:ascii="Calibri" w:hAnsi="Calibri" w:cs="Calibri"/>
      <w:sz w:val="18"/>
      <w:szCs w:val="18"/>
    </w:rPr>
  </w:style>
  <w:style w:type="character" w:customStyle="1" w:styleId="FontStyle29">
    <w:name w:val="Font Style29"/>
    <w:basedOn w:val="a0"/>
    <w:uiPriority w:val="99"/>
    <w:rsid w:val="00601E50"/>
    <w:rPr>
      <w:rFonts w:ascii="Book Antiqua" w:hAnsi="Book Antiqua" w:cs="Book Antiqua"/>
      <w:sz w:val="42"/>
      <w:szCs w:val="42"/>
    </w:rPr>
  </w:style>
  <w:style w:type="character" w:customStyle="1" w:styleId="FontStyle31">
    <w:name w:val="Font Style31"/>
    <w:basedOn w:val="a0"/>
    <w:uiPriority w:val="99"/>
    <w:rsid w:val="00601E5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basedOn w:val="a0"/>
    <w:uiPriority w:val="99"/>
    <w:rsid w:val="00601E50"/>
    <w:rPr>
      <w:rFonts w:ascii="Tahoma" w:hAnsi="Tahoma" w:cs="Tahoma"/>
      <w:sz w:val="22"/>
      <w:szCs w:val="22"/>
    </w:rPr>
  </w:style>
  <w:style w:type="character" w:customStyle="1" w:styleId="FontStyle33">
    <w:name w:val="Font Style33"/>
    <w:basedOn w:val="a0"/>
    <w:uiPriority w:val="99"/>
    <w:rsid w:val="00601E50"/>
    <w:rPr>
      <w:rFonts w:ascii="Calibri" w:hAnsi="Calibri" w:cs="Calibri"/>
      <w:b/>
      <w:bCs/>
      <w:i/>
      <w:iCs/>
      <w:sz w:val="18"/>
      <w:szCs w:val="18"/>
    </w:rPr>
  </w:style>
  <w:style w:type="paragraph" w:styleId="a5">
    <w:name w:val="List Paragraph"/>
    <w:basedOn w:val="a"/>
    <w:uiPriority w:val="34"/>
    <w:qFormat/>
    <w:rsid w:val="00601E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1748</Words>
  <Characters>9965</Characters>
  <Application>Microsoft Office Word</Application>
  <DocSecurity>0</DocSecurity>
  <Lines>83</Lines>
  <Paragraphs>23</Paragraphs>
  <ScaleCrop>false</ScaleCrop>
  <Company>Школа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2021-11-11T13:31:00Z</dcterms:created>
  <dcterms:modified xsi:type="dcterms:W3CDTF">2021-11-11T13:37:00Z</dcterms:modified>
</cp:coreProperties>
</file>